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867" w:rsidRPr="00920890" w:rsidRDefault="00AD7867" w:rsidP="00AD7867">
      <w:pPr>
        <w:numPr>
          <w:ilvl w:val="0"/>
          <w:numId w:val="8"/>
        </w:numPr>
        <w:autoSpaceDE w:val="0"/>
        <w:autoSpaceDN w:val="0"/>
        <w:adjustRightInd w:val="0"/>
        <w:rPr>
          <w:b/>
          <w:color w:val="000000"/>
        </w:rPr>
      </w:pPr>
      <w:r w:rsidRPr="00920890">
        <w:rPr>
          <w:b/>
          <w:color w:val="000000"/>
        </w:rPr>
        <w:t>INFORME TÉCNICO DE RESIDENCIA</w:t>
      </w:r>
    </w:p>
    <w:p w:rsidR="00AD7867" w:rsidRPr="00920890" w:rsidRDefault="00AD7867" w:rsidP="00AD7867">
      <w:pPr>
        <w:autoSpaceDE w:val="0"/>
        <w:autoSpaceDN w:val="0"/>
        <w:adjustRightInd w:val="0"/>
        <w:ind w:left="720"/>
        <w:rPr>
          <w:b/>
          <w:color w:val="000000"/>
        </w:rPr>
      </w:pPr>
    </w:p>
    <w:p w:rsidR="00AD7867" w:rsidRPr="00CA1249" w:rsidRDefault="00AD7867" w:rsidP="00AD7867">
      <w:pPr>
        <w:numPr>
          <w:ilvl w:val="0"/>
          <w:numId w:val="5"/>
        </w:numPr>
        <w:autoSpaceDE w:val="0"/>
        <w:autoSpaceDN w:val="0"/>
        <w:adjustRightInd w:val="0"/>
        <w:rPr>
          <w:b/>
          <w:bCs/>
          <w:color w:val="000000"/>
        </w:rPr>
      </w:pPr>
      <w:r w:rsidRPr="00CA1249">
        <w:rPr>
          <w:b/>
          <w:color w:val="000000"/>
        </w:rPr>
        <w:t>Aspectos Formales</w:t>
      </w:r>
    </w:p>
    <w:p w:rsidR="00AD7867" w:rsidRPr="00920890" w:rsidRDefault="00AD7867" w:rsidP="00AD7867">
      <w:pPr>
        <w:numPr>
          <w:ilvl w:val="0"/>
          <w:numId w:val="6"/>
        </w:numPr>
        <w:autoSpaceDE w:val="0"/>
        <w:autoSpaceDN w:val="0"/>
        <w:adjustRightInd w:val="0"/>
        <w:rPr>
          <w:color w:val="000000"/>
        </w:rPr>
      </w:pPr>
      <w:r w:rsidRPr="00920890">
        <w:rPr>
          <w:color w:val="000000"/>
        </w:rPr>
        <w:t xml:space="preserve">Tipo de letra: Times New </w:t>
      </w:r>
      <w:proofErr w:type="spellStart"/>
      <w:r w:rsidRPr="00920890">
        <w:rPr>
          <w:color w:val="000000"/>
        </w:rPr>
        <w:t>Roman</w:t>
      </w:r>
      <w:proofErr w:type="spellEnd"/>
      <w:r w:rsidRPr="00920890">
        <w:rPr>
          <w:color w:val="000000"/>
        </w:rPr>
        <w:t xml:space="preserve"> o Arial</w:t>
      </w:r>
    </w:p>
    <w:p w:rsidR="00AD7867" w:rsidRPr="00920890" w:rsidRDefault="00AD7867" w:rsidP="00AD7867">
      <w:pPr>
        <w:numPr>
          <w:ilvl w:val="0"/>
          <w:numId w:val="6"/>
        </w:numPr>
        <w:autoSpaceDE w:val="0"/>
        <w:autoSpaceDN w:val="0"/>
        <w:adjustRightInd w:val="0"/>
        <w:rPr>
          <w:color w:val="000000"/>
        </w:rPr>
      </w:pPr>
      <w:r w:rsidRPr="00920890">
        <w:rPr>
          <w:color w:val="000000"/>
        </w:rPr>
        <w:t>Títulos: 14 puntos y en negrita. Posición centrado</w:t>
      </w:r>
    </w:p>
    <w:p w:rsidR="00AD7867" w:rsidRPr="00920890" w:rsidRDefault="00AD7867" w:rsidP="00AD7867">
      <w:pPr>
        <w:numPr>
          <w:ilvl w:val="0"/>
          <w:numId w:val="6"/>
        </w:numPr>
        <w:autoSpaceDE w:val="0"/>
        <w:autoSpaceDN w:val="0"/>
        <w:adjustRightInd w:val="0"/>
        <w:rPr>
          <w:color w:val="000000"/>
        </w:rPr>
      </w:pPr>
      <w:r w:rsidRPr="00920890">
        <w:rPr>
          <w:color w:val="000000"/>
        </w:rPr>
        <w:t>Subtítulos: 12 puntos y en negrita. Posición alineado a la izquierda</w:t>
      </w:r>
    </w:p>
    <w:p w:rsidR="00AD7867" w:rsidRPr="00920890" w:rsidRDefault="00AD7867" w:rsidP="00AD7867">
      <w:pPr>
        <w:numPr>
          <w:ilvl w:val="0"/>
          <w:numId w:val="6"/>
        </w:numPr>
        <w:autoSpaceDE w:val="0"/>
        <w:autoSpaceDN w:val="0"/>
        <w:adjustRightInd w:val="0"/>
        <w:rPr>
          <w:color w:val="000000"/>
        </w:rPr>
      </w:pPr>
      <w:r w:rsidRPr="00920890">
        <w:rPr>
          <w:color w:val="000000"/>
        </w:rPr>
        <w:t>Contenido: 12 puntos y alineación justificada</w:t>
      </w:r>
    </w:p>
    <w:p w:rsidR="00AD7867" w:rsidRPr="00920890" w:rsidRDefault="00AD7867" w:rsidP="00AD7867">
      <w:pPr>
        <w:numPr>
          <w:ilvl w:val="0"/>
          <w:numId w:val="6"/>
        </w:numPr>
        <w:autoSpaceDE w:val="0"/>
        <w:autoSpaceDN w:val="0"/>
        <w:adjustRightInd w:val="0"/>
        <w:rPr>
          <w:color w:val="000000"/>
        </w:rPr>
      </w:pPr>
      <w:r w:rsidRPr="00920890">
        <w:rPr>
          <w:color w:val="000000"/>
        </w:rPr>
        <w:t>Escribir con mayúsculas y minúsculas (no se aceptará ningún trabajo escrito sólo con mayúsculas).</w:t>
      </w:r>
    </w:p>
    <w:p w:rsidR="00AD7867" w:rsidRPr="00920890" w:rsidRDefault="00AD7867" w:rsidP="00AD7867">
      <w:pPr>
        <w:numPr>
          <w:ilvl w:val="0"/>
          <w:numId w:val="6"/>
        </w:numPr>
        <w:autoSpaceDE w:val="0"/>
        <w:autoSpaceDN w:val="0"/>
        <w:adjustRightInd w:val="0"/>
        <w:rPr>
          <w:color w:val="000000"/>
        </w:rPr>
      </w:pPr>
      <w:r w:rsidRPr="00920890">
        <w:rPr>
          <w:color w:val="000000"/>
        </w:rPr>
        <w:t>Texto sin sangría (excepto el primer párrafo después de un título o subtitulo)</w:t>
      </w:r>
    </w:p>
    <w:p w:rsidR="00AD7867" w:rsidRPr="00920890" w:rsidRDefault="00AD7867" w:rsidP="00AD7867">
      <w:pPr>
        <w:numPr>
          <w:ilvl w:val="0"/>
          <w:numId w:val="6"/>
        </w:numPr>
        <w:autoSpaceDE w:val="0"/>
        <w:autoSpaceDN w:val="0"/>
        <w:adjustRightInd w:val="0"/>
        <w:rPr>
          <w:color w:val="000000"/>
        </w:rPr>
      </w:pPr>
      <w:r w:rsidRPr="00920890">
        <w:rPr>
          <w:color w:val="000000"/>
        </w:rPr>
        <w:t>Extensión de Párrafos de 3 a 14 renglones</w:t>
      </w:r>
    </w:p>
    <w:p w:rsidR="00AD7867" w:rsidRPr="00920890" w:rsidRDefault="00AD7867" w:rsidP="00AD7867">
      <w:pPr>
        <w:numPr>
          <w:ilvl w:val="0"/>
          <w:numId w:val="6"/>
        </w:numPr>
        <w:autoSpaceDE w:val="0"/>
        <w:autoSpaceDN w:val="0"/>
        <w:adjustRightInd w:val="0"/>
        <w:rPr>
          <w:color w:val="000000"/>
        </w:rPr>
      </w:pPr>
      <w:r w:rsidRPr="00920890">
        <w:rPr>
          <w:color w:val="000000"/>
        </w:rPr>
        <w:t>Interlineado: 1.5 líneas</w:t>
      </w:r>
    </w:p>
    <w:p w:rsidR="00AD7867" w:rsidRPr="00920890" w:rsidRDefault="00AD7867" w:rsidP="00AD7867">
      <w:pPr>
        <w:numPr>
          <w:ilvl w:val="0"/>
          <w:numId w:val="6"/>
        </w:numPr>
        <w:autoSpaceDE w:val="0"/>
        <w:autoSpaceDN w:val="0"/>
        <w:adjustRightInd w:val="0"/>
      </w:pPr>
      <w:r w:rsidRPr="00920890">
        <w:t>Margen: 2.5 cm por cada lado</w:t>
      </w:r>
    </w:p>
    <w:p w:rsidR="00AD7867" w:rsidRPr="00920890" w:rsidRDefault="00AD7867" w:rsidP="00AD7867">
      <w:pPr>
        <w:numPr>
          <w:ilvl w:val="0"/>
          <w:numId w:val="6"/>
        </w:numPr>
        <w:autoSpaceDE w:val="0"/>
        <w:autoSpaceDN w:val="0"/>
        <w:adjustRightInd w:val="0"/>
      </w:pPr>
      <w:r w:rsidRPr="00920890">
        <w:t>Iniciar cada tema en hoja aparte</w:t>
      </w:r>
    </w:p>
    <w:p w:rsidR="00AD7867" w:rsidRPr="00920890" w:rsidRDefault="00AD7867" w:rsidP="00AD7867">
      <w:pPr>
        <w:numPr>
          <w:ilvl w:val="0"/>
          <w:numId w:val="6"/>
        </w:numPr>
        <w:autoSpaceDE w:val="0"/>
        <w:autoSpaceDN w:val="0"/>
        <w:adjustRightInd w:val="0"/>
      </w:pPr>
      <w:r w:rsidRPr="00920890">
        <w:t>Extensión máxima: sin límite</w:t>
      </w:r>
    </w:p>
    <w:p w:rsidR="00AD7867" w:rsidRPr="00920890" w:rsidRDefault="00AD7867" w:rsidP="00AD7867">
      <w:pPr>
        <w:numPr>
          <w:ilvl w:val="0"/>
          <w:numId w:val="6"/>
        </w:numPr>
        <w:autoSpaceDE w:val="0"/>
        <w:autoSpaceDN w:val="0"/>
        <w:adjustRightInd w:val="0"/>
      </w:pPr>
      <w:r w:rsidRPr="00920890">
        <w:t xml:space="preserve">Impreso en hoja tamaño carta </w:t>
      </w:r>
    </w:p>
    <w:p w:rsidR="00AD7867" w:rsidRDefault="00AD7867" w:rsidP="00AD7867">
      <w:pPr>
        <w:numPr>
          <w:ilvl w:val="0"/>
          <w:numId w:val="6"/>
        </w:numPr>
        <w:autoSpaceDE w:val="0"/>
        <w:autoSpaceDN w:val="0"/>
        <w:adjustRightInd w:val="0"/>
      </w:pPr>
      <w:r w:rsidRPr="00920890">
        <w:t>Empastado, engargolado o encuadernado</w:t>
      </w:r>
      <w:r>
        <w:t>, p</w:t>
      </w:r>
      <w:r w:rsidRPr="00920890">
        <w:t xml:space="preserve">ortada color azul </w:t>
      </w:r>
      <w:r>
        <w:t>marino</w:t>
      </w:r>
    </w:p>
    <w:p w:rsidR="00AD7867" w:rsidRPr="00920890" w:rsidRDefault="00AD7867" w:rsidP="00AD7867">
      <w:pPr>
        <w:numPr>
          <w:ilvl w:val="0"/>
          <w:numId w:val="6"/>
        </w:numPr>
        <w:autoSpaceDE w:val="0"/>
        <w:autoSpaceDN w:val="0"/>
        <w:adjustRightInd w:val="0"/>
      </w:pPr>
      <w:r>
        <w:t xml:space="preserve">Numerar cada página </w:t>
      </w:r>
    </w:p>
    <w:p w:rsidR="00AD7867" w:rsidRPr="00920890" w:rsidRDefault="00AD7867" w:rsidP="00AD7867">
      <w:pPr>
        <w:autoSpaceDE w:val="0"/>
        <w:autoSpaceDN w:val="0"/>
        <w:adjustRightInd w:val="0"/>
        <w:rPr>
          <w:b/>
          <w:color w:val="000000"/>
        </w:rPr>
      </w:pPr>
    </w:p>
    <w:p w:rsidR="00AD7867" w:rsidRPr="00CA1249" w:rsidRDefault="00AD7867" w:rsidP="00AD7867">
      <w:pPr>
        <w:numPr>
          <w:ilvl w:val="0"/>
          <w:numId w:val="5"/>
        </w:numPr>
        <w:autoSpaceDE w:val="0"/>
        <w:autoSpaceDN w:val="0"/>
        <w:adjustRightInd w:val="0"/>
        <w:rPr>
          <w:b/>
          <w:color w:val="000000"/>
        </w:rPr>
      </w:pPr>
      <w:r w:rsidRPr="00CA1249">
        <w:rPr>
          <w:b/>
          <w:color w:val="000000"/>
        </w:rPr>
        <w:t xml:space="preserve">Estructura </w:t>
      </w:r>
    </w:p>
    <w:p w:rsidR="00AD7867" w:rsidRPr="00920890" w:rsidRDefault="00AD7867" w:rsidP="00AD7867">
      <w:pPr>
        <w:autoSpaceDE w:val="0"/>
        <w:autoSpaceDN w:val="0"/>
        <w:adjustRightInd w:val="0"/>
        <w:rPr>
          <w:b/>
          <w:color w:val="000000"/>
        </w:rPr>
      </w:pPr>
    </w:p>
    <w:p w:rsidR="00AD7867" w:rsidRPr="00920890" w:rsidRDefault="00AD7867" w:rsidP="00AD7867">
      <w:pPr>
        <w:numPr>
          <w:ilvl w:val="0"/>
          <w:numId w:val="7"/>
        </w:numPr>
        <w:autoSpaceDE w:val="0"/>
        <w:autoSpaceDN w:val="0"/>
        <w:adjustRightInd w:val="0"/>
        <w:rPr>
          <w:color w:val="000000"/>
        </w:rPr>
      </w:pPr>
      <w:r w:rsidRPr="00920890">
        <w:rPr>
          <w:color w:val="000000"/>
        </w:rPr>
        <w:t>Portada</w:t>
      </w:r>
    </w:p>
    <w:p w:rsidR="00AD7867" w:rsidRPr="00920890" w:rsidRDefault="00AD7867" w:rsidP="00AD7867">
      <w:pPr>
        <w:numPr>
          <w:ilvl w:val="0"/>
          <w:numId w:val="7"/>
        </w:numPr>
        <w:autoSpaceDE w:val="0"/>
        <w:autoSpaceDN w:val="0"/>
        <w:adjustRightInd w:val="0"/>
        <w:jc w:val="both"/>
        <w:rPr>
          <w:color w:val="000000"/>
        </w:rPr>
      </w:pPr>
      <w:r w:rsidRPr="00920890">
        <w:rPr>
          <w:color w:val="000000"/>
        </w:rPr>
        <w:t>Índice de contenido</w:t>
      </w:r>
    </w:p>
    <w:p w:rsidR="00AD7867" w:rsidRPr="00920890" w:rsidRDefault="00AD7867" w:rsidP="00AD7867">
      <w:pPr>
        <w:autoSpaceDE w:val="0"/>
        <w:autoSpaceDN w:val="0"/>
        <w:adjustRightInd w:val="0"/>
        <w:ind w:left="720"/>
        <w:jc w:val="both"/>
        <w:rPr>
          <w:color w:val="000000"/>
        </w:rPr>
      </w:pPr>
      <w:r w:rsidRPr="00920890">
        <w:rPr>
          <w:color w:val="000000"/>
        </w:rPr>
        <w:t>Índice de cuadros</w:t>
      </w:r>
    </w:p>
    <w:p w:rsidR="00AD7867" w:rsidRPr="00920890" w:rsidRDefault="00AD7867" w:rsidP="00AD7867">
      <w:pPr>
        <w:autoSpaceDE w:val="0"/>
        <w:autoSpaceDN w:val="0"/>
        <w:adjustRightInd w:val="0"/>
        <w:ind w:left="720"/>
        <w:jc w:val="both"/>
        <w:rPr>
          <w:color w:val="000000"/>
        </w:rPr>
      </w:pPr>
      <w:r w:rsidRPr="00920890">
        <w:rPr>
          <w:color w:val="000000"/>
        </w:rPr>
        <w:t>Índice de figuras</w:t>
      </w:r>
    </w:p>
    <w:p w:rsidR="00AD7867" w:rsidRPr="00920890" w:rsidRDefault="00AD7867" w:rsidP="00AD7867">
      <w:pPr>
        <w:numPr>
          <w:ilvl w:val="0"/>
          <w:numId w:val="7"/>
        </w:numPr>
        <w:autoSpaceDE w:val="0"/>
        <w:autoSpaceDN w:val="0"/>
        <w:adjustRightInd w:val="0"/>
        <w:jc w:val="both"/>
        <w:rPr>
          <w:color w:val="000000"/>
        </w:rPr>
      </w:pPr>
      <w:r w:rsidRPr="00920890">
        <w:rPr>
          <w:color w:val="000000"/>
        </w:rPr>
        <w:t>Introducción</w:t>
      </w:r>
    </w:p>
    <w:p w:rsidR="00AD7867" w:rsidRPr="00920890" w:rsidRDefault="00AD7867" w:rsidP="00AD7867">
      <w:pPr>
        <w:numPr>
          <w:ilvl w:val="0"/>
          <w:numId w:val="7"/>
        </w:numPr>
        <w:autoSpaceDE w:val="0"/>
        <w:autoSpaceDN w:val="0"/>
        <w:adjustRightInd w:val="0"/>
        <w:rPr>
          <w:color w:val="000000"/>
        </w:rPr>
      </w:pPr>
      <w:r w:rsidRPr="00920890">
        <w:rPr>
          <w:color w:val="000000"/>
        </w:rPr>
        <w:t>Justificación</w:t>
      </w:r>
    </w:p>
    <w:p w:rsidR="00AD7867" w:rsidRPr="00920890" w:rsidRDefault="00AD7867" w:rsidP="00AD7867">
      <w:pPr>
        <w:numPr>
          <w:ilvl w:val="0"/>
          <w:numId w:val="7"/>
        </w:numPr>
        <w:autoSpaceDE w:val="0"/>
        <w:autoSpaceDN w:val="0"/>
        <w:adjustRightInd w:val="0"/>
        <w:rPr>
          <w:color w:val="000000"/>
        </w:rPr>
      </w:pPr>
      <w:r w:rsidRPr="00920890">
        <w:rPr>
          <w:color w:val="000000"/>
        </w:rPr>
        <w:t>Objetivos</w:t>
      </w:r>
    </w:p>
    <w:p w:rsidR="00AD7867" w:rsidRPr="00920890" w:rsidRDefault="00AD7867" w:rsidP="00AD7867">
      <w:pPr>
        <w:numPr>
          <w:ilvl w:val="0"/>
          <w:numId w:val="7"/>
        </w:numPr>
        <w:autoSpaceDE w:val="0"/>
        <w:autoSpaceDN w:val="0"/>
        <w:adjustRightInd w:val="0"/>
        <w:rPr>
          <w:color w:val="000000"/>
        </w:rPr>
      </w:pPr>
      <w:r w:rsidRPr="00920890">
        <w:rPr>
          <w:color w:val="000000"/>
        </w:rPr>
        <w:t>Problemas a resolver, priorizándolos</w:t>
      </w:r>
    </w:p>
    <w:p w:rsidR="00AD7867" w:rsidRPr="00920890" w:rsidRDefault="00AD7867" w:rsidP="00AD7867">
      <w:pPr>
        <w:numPr>
          <w:ilvl w:val="0"/>
          <w:numId w:val="7"/>
        </w:numPr>
        <w:autoSpaceDE w:val="0"/>
        <w:autoSpaceDN w:val="0"/>
        <w:adjustRightInd w:val="0"/>
        <w:rPr>
          <w:color w:val="000000"/>
        </w:rPr>
      </w:pPr>
      <w:r w:rsidRPr="00920890">
        <w:rPr>
          <w:color w:val="000000"/>
        </w:rPr>
        <w:t>Procedimiento y descripción de las actividades realizadas</w:t>
      </w:r>
    </w:p>
    <w:p w:rsidR="00AD7867" w:rsidRPr="00920890" w:rsidRDefault="00AD7867" w:rsidP="00AD7867">
      <w:pPr>
        <w:numPr>
          <w:ilvl w:val="0"/>
          <w:numId w:val="7"/>
        </w:numPr>
        <w:autoSpaceDE w:val="0"/>
        <w:autoSpaceDN w:val="0"/>
        <w:adjustRightInd w:val="0"/>
        <w:rPr>
          <w:color w:val="000000"/>
        </w:rPr>
      </w:pPr>
      <w:r w:rsidRPr="00920890">
        <w:rPr>
          <w:color w:val="000000"/>
        </w:rPr>
        <w:t>Resultados, planos, gráficas, prototipos, maquetas, programas, entre otros</w:t>
      </w:r>
    </w:p>
    <w:p w:rsidR="00AD7867" w:rsidRPr="00920890" w:rsidRDefault="00AD7867" w:rsidP="00AD7867">
      <w:pPr>
        <w:numPr>
          <w:ilvl w:val="0"/>
          <w:numId w:val="7"/>
        </w:numPr>
        <w:autoSpaceDE w:val="0"/>
        <w:autoSpaceDN w:val="0"/>
        <w:adjustRightInd w:val="0"/>
        <w:rPr>
          <w:color w:val="000000"/>
        </w:rPr>
      </w:pPr>
      <w:r w:rsidRPr="00920890">
        <w:rPr>
          <w:color w:val="000000"/>
        </w:rPr>
        <w:t>Conclusiones y recomendaciones</w:t>
      </w:r>
    </w:p>
    <w:p w:rsidR="00AD7867" w:rsidRPr="00920890" w:rsidRDefault="00AD7867" w:rsidP="00AD7867">
      <w:pPr>
        <w:numPr>
          <w:ilvl w:val="0"/>
          <w:numId w:val="7"/>
        </w:numPr>
        <w:autoSpaceDE w:val="0"/>
        <w:autoSpaceDN w:val="0"/>
        <w:adjustRightInd w:val="0"/>
        <w:rPr>
          <w:color w:val="000000"/>
        </w:rPr>
      </w:pPr>
      <w:r w:rsidRPr="00920890">
        <w:rPr>
          <w:color w:val="000000"/>
        </w:rPr>
        <w:t>Competencias desarrolladas y/o aplicadas</w:t>
      </w:r>
    </w:p>
    <w:p w:rsidR="00AD7867" w:rsidRPr="00920890" w:rsidRDefault="00AD7867" w:rsidP="00AD7867">
      <w:pPr>
        <w:numPr>
          <w:ilvl w:val="0"/>
          <w:numId w:val="7"/>
        </w:numPr>
        <w:autoSpaceDE w:val="0"/>
        <w:autoSpaceDN w:val="0"/>
        <w:adjustRightInd w:val="0"/>
        <w:rPr>
          <w:color w:val="000000"/>
        </w:rPr>
      </w:pPr>
      <w:r w:rsidRPr="00920890">
        <w:rPr>
          <w:color w:val="000000"/>
        </w:rPr>
        <w:t>Referencias bibliográficas y virtuales</w:t>
      </w:r>
    </w:p>
    <w:p w:rsidR="00AD7867" w:rsidRPr="00920890" w:rsidRDefault="00AD7867" w:rsidP="00AD7867">
      <w:pPr>
        <w:numPr>
          <w:ilvl w:val="0"/>
          <w:numId w:val="7"/>
        </w:numPr>
        <w:autoSpaceDE w:val="0"/>
        <w:autoSpaceDN w:val="0"/>
        <w:adjustRightInd w:val="0"/>
        <w:rPr>
          <w:color w:val="000000"/>
        </w:rPr>
      </w:pPr>
      <w:r w:rsidRPr="00920890">
        <w:rPr>
          <w:color w:val="000000"/>
        </w:rPr>
        <w:t>Anexos</w:t>
      </w:r>
    </w:p>
    <w:p w:rsidR="00AD7867" w:rsidRPr="00920890" w:rsidRDefault="00AD7867" w:rsidP="00AD7867">
      <w:pPr>
        <w:autoSpaceDE w:val="0"/>
        <w:autoSpaceDN w:val="0"/>
        <w:adjustRightInd w:val="0"/>
        <w:rPr>
          <w:b/>
          <w:color w:val="000000"/>
        </w:rPr>
      </w:pPr>
    </w:p>
    <w:p w:rsidR="00AD7867" w:rsidRPr="00920890" w:rsidRDefault="00AD7867" w:rsidP="00AD7867">
      <w:pPr>
        <w:autoSpaceDE w:val="0"/>
        <w:autoSpaceDN w:val="0"/>
        <w:adjustRightInd w:val="0"/>
        <w:jc w:val="both"/>
        <w:rPr>
          <w:color w:val="4F82BE"/>
        </w:rPr>
      </w:pPr>
    </w:p>
    <w:p w:rsidR="00AD7867" w:rsidRPr="00920890" w:rsidRDefault="00AD7867" w:rsidP="00AD7867">
      <w:pPr>
        <w:autoSpaceDE w:val="0"/>
        <w:autoSpaceDN w:val="0"/>
        <w:adjustRightInd w:val="0"/>
        <w:jc w:val="both"/>
        <w:rPr>
          <w:b/>
          <w:bCs/>
          <w:color w:val="000000"/>
        </w:rPr>
      </w:pPr>
      <w:r w:rsidRPr="00920890">
        <w:rPr>
          <w:b/>
          <w:bCs/>
          <w:color w:val="000000"/>
        </w:rPr>
        <w:lastRenderedPageBreak/>
        <w:t>Descripción general del contenido</w:t>
      </w:r>
    </w:p>
    <w:p w:rsidR="00AD7867" w:rsidRPr="00920890" w:rsidRDefault="00AD7867" w:rsidP="00AD7867">
      <w:pPr>
        <w:autoSpaceDE w:val="0"/>
        <w:autoSpaceDN w:val="0"/>
        <w:adjustRightInd w:val="0"/>
        <w:jc w:val="both"/>
        <w:rPr>
          <w:b/>
          <w:bCs/>
          <w:color w:val="000000"/>
        </w:rPr>
      </w:pP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Portada</w:t>
      </w:r>
    </w:p>
    <w:p w:rsidR="00AD7867" w:rsidRPr="00920890" w:rsidRDefault="00AD7867" w:rsidP="00AD7867">
      <w:pPr>
        <w:numPr>
          <w:ilvl w:val="0"/>
          <w:numId w:val="10"/>
        </w:numPr>
        <w:autoSpaceDE w:val="0"/>
        <w:autoSpaceDN w:val="0"/>
        <w:adjustRightInd w:val="0"/>
        <w:jc w:val="both"/>
        <w:rPr>
          <w:color w:val="000000"/>
        </w:rPr>
      </w:pPr>
      <w:r w:rsidRPr="00920890">
        <w:rPr>
          <w:color w:val="000000"/>
        </w:rPr>
        <w:t>Logotipo de la Institución</w:t>
      </w:r>
    </w:p>
    <w:p w:rsidR="00AD7867" w:rsidRPr="00920890" w:rsidRDefault="00AD7867" w:rsidP="00AD7867">
      <w:pPr>
        <w:numPr>
          <w:ilvl w:val="0"/>
          <w:numId w:val="10"/>
        </w:numPr>
        <w:autoSpaceDE w:val="0"/>
        <w:autoSpaceDN w:val="0"/>
        <w:adjustRightInd w:val="0"/>
        <w:jc w:val="both"/>
        <w:rPr>
          <w:color w:val="000000"/>
        </w:rPr>
      </w:pPr>
      <w:r w:rsidRPr="00920890">
        <w:rPr>
          <w:color w:val="000000"/>
        </w:rPr>
        <w:t>Programa Educativo</w:t>
      </w:r>
    </w:p>
    <w:p w:rsidR="00AD7867" w:rsidRPr="00920890" w:rsidRDefault="00AD7867" w:rsidP="00AD7867">
      <w:pPr>
        <w:numPr>
          <w:ilvl w:val="0"/>
          <w:numId w:val="10"/>
        </w:numPr>
        <w:autoSpaceDE w:val="0"/>
        <w:autoSpaceDN w:val="0"/>
        <w:adjustRightInd w:val="0"/>
        <w:jc w:val="both"/>
        <w:rPr>
          <w:color w:val="000000"/>
        </w:rPr>
      </w:pPr>
      <w:r w:rsidRPr="00920890">
        <w:rPr>
          <w:color w:val="000000"/>
        </w:rPr>
        <w:t>Título del trabajo</w:t>
      </w:r>
    </w:p>
    <w:p w:rsidR="00AD7867" w:rsidRPr="00920890" w:rsidRDefault="00AD7867" w:rsidP="00AD7867">
      <w:pPr>
        <w:numPr>
          <w:ilvl w:val="0"/>
          <w:numId w:val="10"/>
        </w:numPr>
        <w:autoSpaceDE w:val="0"/>
        <w:autoSpaceDN w:val="0"/>
        <w:adjustRightInd w:val="0"/>
        <w:jc w:val="both"/>
        <w:rPr>
          <w:color w:val="000000"/>
        </w:rPr>
      </w:pPr>
      <w:r w:rsidRPr="00920890">
        <w:rPr>
          <w:color w:val="000000"/>
        </w:rPr>
        <w:t>Nombre del alumno</w:t>
      </w:r>
    </w:p>
    <w:p w:rsidR="00AD7867" w:rsidRPr="00920890" w:rsidRDefault="00AD7867" w:rsidP="00AD7867">
      <w:pPr>
        <w:numPr>
          <w:ilvl w:val="0"/>
          <w:numId w:val="10"/>
        </w:numPr>
        <w:autoSpaceDE w:val="0"/>
        <w:autoSpaceDN w:val="0"/>
        <w:adjustRightInd w:val="0"/>
        <w:jc w:val="both"/>
        <w:rPr>
          <w:color w:val="000000"/>
        </w:rPr>
      </w:pPr>
      <w:r w:rsidRPr="00920890">
        <w:rPr>
          <w:color w:val="000000"/>
        </w:rPr>
        <w:t>Nombre del Asesor</w:t>
      </w:r>
    </w:p>
    <w:p w:rsidR="00AD7867" w:rsidRPr="00920890" w:rsidRDefault="00AD7867" w:rsidP="00AD7867">
      <w:pPr>
        <w:numPr>
          <w:ilvl w:val="0"/>
          <w:numId w:val="10"/>
        </w:numPr>
        <w:autoSpaceDE w:val="0"/>
        <w:autoSpaceDN w:val="0"/>
        <w:adjustRightInd w:val="0"/>
        <w:jc w:val="both"/>
        <w:rPr>
          <w:color w:val="000000"/>
        </w:rPr>
      </w:pPr>
      <w:r w:rsidRPr="00920890">
        <w:rPr>
          <w:color w:val="000000"/>
        </w:rPr>
        <w:t>Nombre de la Empresa</w:t>
      </w:r>
    </w:p>
    <w:p w:rsidR="00AD7867" w:rsidRPr="00920890" w:rsidRDefault="00AD7867" w:rsidP="00AD7867">
      <w:pPr>
        <w:numPr>
          <w:ilvl w:val="0"/>
          <w:numId w:val="10"/>
        </w:numPr>
        <w:autoSpaceDE w:val="0"/>
        <w:autoSpaceDN w:val="0"/>
        <w:adjustRightInd w:val="0"/>
        <w:jc w:val="both"/>
        <w:rPr>
          <w:color w:val="000000"/>
        </w:rPr>
      </w:pPr>
      <w:r w:rsidRPr="00920890">
        <w:rPr>
          <w:color w:val="000000"/>
        </w:rPr>
        <w:t>Lugar y fecha de elaboración del anteproyecto</w:t>
      </w:r>
    </w:p>
    <w:p w:rsidR="00AD7867" w:rsidRPr="00920890" w:rsidRDefault="00AD7867" w:rsidP="00AD7867">
      <w:pPr>
        <w:autoSpaceDE w:val="0"/>
        <w:autoSpaceDN w:val="0"/>
        <w:adjustRightInd w:val="0"/>
        <w:jc w:val="both"/>
        <w:rPr>
          <w:color w:val="000000"/>
        </w:rPr>
      </w:pPr>
    </w:p>
    <w:p w:rsidR="00AD7867" w:rsidRPr="00920890" w:rsidRDefault="00AD7867" w:rsidP="00AD7867">
      <w:pPr>
        <w:autoSpaceDE w:val="0"/>
        <w:autoSpaceDN w:val="0"/>
        <w:adjustRightInd w:val="0"/>
        <w:jc w:val="both"/>
        <w:rPr>
          <w:color w:val="000000"/>
        </w:rPr>
      </w:pPr>
      <w:r w:rsidRPr="00920890">
        <w:rPr>
          <w:color w:val="000000"/>
        </w:rPr>
        <w:t>El título de la investigación debe indicar en forma precisa cuál es el objeto de estudio y debe caracterizarse, principalmente, por ser corto y claro.</w:t>
      </w:r>
    </w:p>
    <w:p w:rsidR="00AD7867" w:rsidRPr="00920890" w:rsidRDefault="00AD7867" w:rsidP="00AD7867">
      <w:pPr>
        <w:autoSpaceDE w:val="0"/>
        <w:autoSpaceDN w:val="0"/>
        <w:adjustRightInd w:val="0"/>
        <w:jc w:val="both"/>
        <w:rPr>
          <w:color w:val="000000"/>
        </w:rPr>
      </w:pPr>
      <w:r w:rsidRPr="00920890">
        <w:rPr>
          <w:color w:val="000000"/>
        </w:rPr>
        <w:t>Es importante que las expectativas que genere el título correspondan al contenido u objetivos de la investigación propuesta y en la medida de lo posible, debe de incluir el marco de espacio-tiempo en el que se desarrollará el estudio.</w:t>
      </w:r>
    </w:p>
    <w:p w:rsidR="00AD7867" w:rsidRPr="00920890" w:rsidRDefault="00AD7867" w:rsidP="00AD7867">
      <w:pPr>
        <w:autoSpaceDE w:val="0"/>
        <w:autoSpaceDN w:val="0"/>
        <w:adjustRightInd w:val="0"/>
        <w:jc w:val="both"/>
        <w:rPr>
          <w:color w:val="000000"/>
        </w:rPr>
      </w:pP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Índice de contenido, cuadros y figuras</w:t>
      </w:r>
    </w:p>
    <w:p w:rsidR="00AD7867" w:rsidRPr="00920890" w:rsidRDefault="00AD7867" w:rsidP="00AD7867">
      <w:pPr>
        <w:autoSpaceDE w:val="0"/>
        <w:autoSpaceDN w:val="0"/>
        <w:adjustRightInd w:val="0"/>
        <w:jc w:val="both"/>
        <w:rPr>
          <w:b/>
          <w:bCs/>
          <w:color w:val="000000"/>
        </w:rPr>
      </w:pP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Introducción</w:t>
      </w:r>
    </w:p>
    <w:p w:rsidR="00AD7867" w:rsidRPr="00920890" w:rsidRDefault="00AD7867" w:rsidP="00AD7867">
      <w:pPr>
        <w:autoSpaceDE w:val="0"/>
        <w:autoSpaceDN w:val="0"/>
        <w:adjustRightInd w:val="0"/>
        <w:jc w:val="both"/>
        <w:rPr>
          <w:color w:val="000000"/>
        </w:rPr>
      </w:pPr>
      <w:r w:rsidRPr="00920890">
        <w:rPr>
          <w:color w:val="000000"/>
        </w:rPr>
        <w:t xml:space="preserve">Consiste en una descripción general del tema estudiado y del contexto en el cual se encuentra inmerso. </w:t>
      </w:r>
      <w:r w:rsidRPr="00920890">
        <w:rPr>
          <w:bCs/>
          <w:color w:val="000000"/>
        </w:rPr>
        <w:t>Su función consiste en explicar qué problema plantea o resuelve el trabajo, la línea de investigación en que se ubica el problema.</w:t>
      </w:r>
      <w:r w:rsidRPr="00920890">
        <w:rPr>
          <w:color w:val="000000"/>
        </w:rPr>
        <w:t xml:space="preserve"> A</w:t>
      </w:r>
      <w:r>
        <w:rPr>
          <w:color w:val="000000"/>
        </w:rPr>
        <w:t>demás, se incluye una breve sino</w:t>
      </w:r>
      <w:r w:rsidRPr="00920890">
        <w:rPr>
          <w:color w:val="000000"/>
        </w:rPr>
        <w:t>psis del contenido de cada uno de los capítulos del trabajo. Se redacta al término de la investigación, cuando ya se cuenta con un borrador del documento final.</w:t>
      </w:r>
    </w:p>
    <w:p w:rsidR="00AD7867" w:rsidRPr="00920890" w:rsidRDefault="00AD7867" w:rsidP="00AD7867">
      <w:pPr>
        <w:autoSpaceDE w:val="0"/>
        <w:autoSpaceDN w:val="0"/>
        <w:adjustRightInd w:val="0"/>
        <w:jc w:val="both"/>
        <w:rPr>
          <w:b/>
          <w:bCs/>
          <w:color w:val="000000"/>
        </w:rPr>
      </w:pPr>
    </w:p>
    <w:p w:rsidR="00AD7867" w:rsidRPr="00920890" w:rsidRDefault="00AD7867" w:rsidP="00AD7867">
      <w:pPr>
        <w:autoSpaceDE w:val="0"/>
        <w:autoSpaceDN w:val="0"/>
        <w:adjustRightInd w:val="0"/>
        <w:jc w:val="both"/>
        <w:rPr>
          <w:bCs/>
          <w:color w:val="000000"/>
        </w:rPr>
      </w:pPr>
      <w:r w:rsidRPr="00920890">
        <w:rPr>
          <w:bCs/>
          <w:color w:val="000000"/>
        </w:rPr>
        <w:t xml:space="preserve">La introducción presenta en forma rápida y sintética la problemática a tratar. Se puede incluir el objetivo general de la investigación, el tipo de investigación que se realizó, el tiempo del estudio, un resumen de los capítulos que lo integran, algunas expectativas, conclusión a la que se llega. </w:t>
      </w:r>
    </w:p>
    <w:p w:rsidR="00AD7867" w:rsidRPr="00920890" w:rsidRDefault="00AD7867" w:rsidP="00AD7867">
      <w:pPr>
        <w:autoSpaceDE w:val="0"/>
        <w:autoSpaceDN w:val="0"/>
        <w:adjustRightInd w:val="0"/>
        <w:jc w:val="both"/>
        <w:rPr>
          <w:b/>
          <w:bCs/>
          <w:color w:val="000000"/>
        </w:rPr>
      </w:pP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 xml:space="preserve">Justificación </w:t>
      </w:r>
    </w:p>
    <w:p w:rsidR="00AD7867" w:rsidRPr="00920890" w:rsidRDefault="00AD7867" w:rsidP="00AD7867">
      <w:pPr>
        <w:autoSpaceDE w:val="0"/>
        <w:autoSpaceDN w:val="0"/>
        <w:adjustRightInd w:val="0"/>
        <w:jc w:val="both"/>
        <w:rPr>
          <w:b/>
          <w:bCs/>
          <w:color w:val="000000"/>
        </w:rPr>
      </w:pPr>
    </w:p>
    <w:p w:rsidR="00AD7867" w:rsidRPr="00920890" w:rsidRDefault="00AD7867" w:rsidP="00AD7867">
      <w:pPr>
        <w:autoSpaceDE w:val="0"/>
        <w:autoSpaceDN w:val="0"/>
        <w:adjustRightInd w:val="0"/>
        <w:jc w:val="both"/>
        <w:rPr>
          <w:bCs/>
          <w:color w:val="000000"/>
        </w:rPr>
      </w:pPr>
      <w:r w:rsidRPr="00920890">
        <w:rPr>
          <w:bCs/>
          <w:color w:val="000000"/>
        </w:rPr>
        <w:t>La justificación define la necesidad y relevancia del proyecto. Señala la manera en que se intenta resolver el problema, desde qué postura metodológica, cuál será el aporte que se ofrecerá con el trabajo y cuáles son sus alcances y limitaciones. Generalmente, un trabajo de investigación incluye una justificación teórica, metodológica y práctica.</w:t>
      </w:r>
    </w:p>
    <w:p w:rsidR="00AD7867" w:rsidRPr="00920890" w:rsidRDefault="00AD7867" w:rsidP="00AD7867">
      <w:pPr>
        <w:autoSpaceDE w:val="0"/>
        <w:autoSpaceDN w:val="0"/>
        <w:adjustRightInd w:val="0"/>
        <w:jc w:val="both"/>
        <w:rPr>
          <w:bCs/>
          <w:color w:val="000000"/>
        </w:rPr>
      </w:pPr>
    </w:p>
    <w:p w:rsidR="00AD7867" w:rsidRPr="00920890" w:rsidRDefault="00AD7867" w:rsidP="00AD7867">
      <w:pPr>
        <w:autoSpaceDE w:val="0"/>
        <w:autoSpaceDN w:val="0"/>
        <w:adjustRightInd w:val="0"/>
        <w:jc w:val="both"/>
        <w:rPr>
          <w:bCs/>
          <w:color w:val="000000"/>
        </w:rPr>
      </w:pPr>
      <w:r w:rsidRPr="00920890">
        <w:rPr>
          <w:bCs/>
          <w:color w:val="000000"/>
        </w:rPr>
        <w:lastRenderedPageBreak/>
        <w:t>Justificación teórica. Son las razones que argumentan el deseo de verificar, rechazar o aportar aspectos referidos al objeto del conocimiento. Algunas de las preguntas a las que responde son: ¿Servirá para apoyar o desarrollar una teoría? ¿Qué se espera saber con los resultados que no se sabía antes? ¿Se puede conocer mejor el comportamiento de una variable?</w:t>
      </w:r>
    </w:p>
    <w:p w:rsidR="00AD7867" w:rsidRPr="00920890" w:rsidRDefault="00AD7867" w:rsidP="00AD7867">
      <w:pPr>
        <w:autoSpaceDE w:val="0"/>
        <w:autoSpaceDN w:val="0"/>
        <w:adjustRightInd w:val="0"/>
        <w:jc w:val="both"/>
        <w:rPr>
          <w:bCs/>
          <w:color w:val="000000"/>
        </w:rPr>
      </w:pPr>
    </w:p>
    <w:p w:rsidR="00AD7867" w:rsidRPr="00920890" w:rsidRDefault="00AD7867" w:rsidP="00AD7867">
      <w:pPr>
        <w:autoSpaceDE w:val="0"/>
        <w:autoSpaceDN w:val="0"/>
        <w:adjustRightInd w:val="0"/>
        <w:jc w:val="both"/>
        <w:rPr>
          <w:bCs/>
          <w:color w:val="000000"/>
        </w:rPr>
      </w:pPr>
      <w:r w:rsidRPr="00920890">
        <w:rPr>
          <w:bCs/>
          <w:color w:val="000000"/>
        </w:rPr>
        <w:t>Justificación metodológica. Son las razones que sustentan que la investigación es un aporte por la utilización o creación de instrumentos, equipos y modelos matemáticos; por la aportación de procedimientos o enfoques, o de propuestas que optimicen procesos y mejoren productos. ¿Puede ayudar a crear un nuevo instrumento o procedimiento? ¿Presenta un nuevo modelo para el análisis? ¿Aporta una taxonomía?</w:t>
      </w:r>
    </w:p>
    <w:p w:rsidR="00AD7867" w:rsidRPr="00920890" w:rsidRDefault="00AD7867" w:rsidP="00AD7867">
      <w:pPr>
        <w:autoSpaceDE w:val="0"/>
        <w:autoSpaceDN w:val="0"/>
        <w:adjustRightInd w:val="0"/>
        <w:jc w:val="both"/>
        <w:rPr>
          <w:bCs/>
          <w:color w:val="000000"/>
        </w:rPr>
      </w:pPr>
    </w:p>
    <w:p w:rsidR="00AD7867" w:rsidRPr="00920890" w:rsidRDefault="00AD7867" w:rsidP="00AD7867">
      <w:pPr>
        <w:autoSpaceDE w:val="0"/>
        <w:autoSpaceDN w:val="0"/>
        <w:adjustRightInd w:val="0"/>
        <w:jc w:val="both"/>
        <w:rPr>
          <w:bCs/>
          <w:color w:val="000000"/>
        </w:rPr>
      </w:pPr>
      <w:r w:rsidRPr="00920890">
        <w:rPr>
          <w:bCs/>
          <w:color w:val="000000"/>
        </w:rPr>
        <w:t>Justificación práctica. Es el señalamiento del uso inmediato o mediato de los resultados ayudando o aportando en la solución de problemas o en la toma de decisiones. Responde a las preguntas ¿Para quién es importante? ¿Qué beneficios se derivan de la solución del problema?</w:t>
      </w:r>
      <w:r w:rsidRPr="00920890">
        <w:rPr>
          <w:bCs/>
          <w:color w:val="000000"/>
        </w:rPr>
        <w:cr/>
      </w:r>
    </w:p>
    <w:p w:rsidR="00AD7867" w:rsidRPr="00920890" w:rsidRDefault="00AD7867" w:rsidP="00AD7867">
      <w:pPr>
        <w:autoSpaceDE w:val="0"/>
        <w:autoSpaceDN w:val="0"/>
        <w:adjustRightInd w:val="0"/>
        <w:jc w:val="both"/>
        <w:rPr>
          <w:bCs/>
          <w:color w:val="000000"/>
        </w:rPr>
      </w:pPr>
      <w:r w:rsidRPr="00920890">
        <w:rPr>
          <w:bCs/>
          <w:color w:val="000000"/>
        </w:rPr>
        <w:t xml:space="preserve">Además puede exponer beneficios como motivación y beneficios económicos, sociales y tecnológicos que se obtendrían. </w:t>
      </w:r>
    </w:p>
    <w:p w:rsidR="00AD7867" w:rsidRPr="00920890" w:rsidRDefault="00AD7867" w:rsidP="00AD7867">
      <w:pPr>
        <w:autoSpaceDE w:val="0"/>
        <w:autoSpaceDN w:val="0"/>
        <w:adjustRightInd w:val="0"/>
        <w:jc w:val="both"/>
        <w:rPr>
          <w:bCs/>
          <w:color w:val="000000"/>
        </w:rPr>
      </w:pPr>
    </w:p>
    <w:p w:rsidR="00AD7867" w:rsidRPr="00920890" w:rsidRDefault="00AD7867" w:rsidP="00AD7867">
      <w:pPr>
        <w:autoSpaceDE w:val="0"/>
        <w:autoSpaceDN w:val="0"/>
        <w:adjustRightInd w:val="0"/>
        <w:jc w:val="both"/>
        <w:rPr>
          <w:b/>
          <w:bCs/>
          <w:color w:val="000000"/>
        </w:rPr>
      </w:pP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 xml:space="preserve">Objetivos </w:t>
      </w:r>
    </w:p>
    <w:p w:rsidR="00AD7867" w:rsidRPr="00920890" w:rsidRDefault="00AD7867" w:rsidP="00AD7867">
      <w:pPr>
        <w:autoSpaceDE w:val="0"/>
        <w:autoSpaceDN w:val="0"/>
        <w:adjustRightInd w:val="0"/>
        <w:jc w:val="both"/>
        <w:rPr>
          <w:bCs/>
          <w:color w:val="000000"/>
        </w:rPr>
      </w:pPr>
      <w:r w:rsidRPr="00920890">
        <w:rPr>
          <w:bCs/>
          <w:color w:val="000000"/>
        </w:rPr>
        <w:t>¿Qué deseas lograr en tu estudio? ¿Qué se quiere investigar?</w:t>
      </w:r>
    </w:p>
    <w:p w:rsidR="00AD7867" w:rsidRPr="00920890" w:rsidRDefault="00AD7867" w:rsidP="00AD7867">
      <w:pPr>
        <w:tabs>
          <w:tab w:val="num" w:pos="720"/>
        </w:tabs>
        <w:autoSpaceDE w:val="0"/>
        <w:autoSpaceDN w:val="0"/>
        <w:adjustRightInd w:val="0"/>
        <w:jc w:val="both"/>
        <w:rPr>
          <w:bCs/>
          <w:color w:val="000000"/>
        </w:rPr>
      </w:pPr>
      <w:r w:rsidRPr="00920890">
        <w:rPr>
          <w:bCs/>
          <w:color w:val="000000"/>
        </w:rPr>
        <w:t>Realizar el objetivo general y específicos del proyecto</w:t>
      </w:r>
    </w:p>
    <w:p w:rsidR="00AD7867" w:rsidRPr="00920890" w:rsidRDefault="00AD7867" w:rsidP="00AD7867">
      <w:pPr>
        <w:tabs>
          <w:tab w:val="num" w:pos="720"/>
        </w:tabs>
        <w:autoSpaceDE w:val="0"/>
        <w:autoSpaceDN w:val="0"/>
        <w:adjustRightInd w:val="0"/>
        <w:jc w:val="both"/>
        <w:rPr>
          <w:bCs/>
          <w:color w:val="000000"/>
        </w:rPr>
      </w:pPr>
      <w:r w:rsidRPr="00920890">
        <w:rPr>
          <w:bCs/>
          <w:color w:val="000000"/>
        </w:rPr>
        <w:t>El objetivo general</w:t>
      </w:r>
      <w:r w:rsidRPr="00920890">
        <w:rPr>
          <w:rFonts w:eastAsia="MS PGothic"/>
          <w:bCs/>
          <w:color w:val="000000"/>
          <w:lang w:val="es-ES"/>
        </w:rPr>
        <w:t xml:space="preserve"> debe expresar el propósito total del estudio; es decir, el qué y para qué de la investigación. </w:t>
      </w:r>
    </w:p>
    <w:p w:rsidR="00AD7867" w:rsidRPr="00920890" w:rsidRDefault="00AD7867" w:rsidP="00AD7867">
      <w:pPr>
        <w:tabs>
          <w:tab w:val="num" w:pos="720"/>
        </w:tabs>
        <w:autoSpaceDE w:val="0"/>
        <w:autoSpaceDN w:val="0"/>
        <w:adjustRightInd w:val="0"/>
        <w:jc w:val="both"/>
        <w:rPr>
          <w:bCs/>
          <w:color w:val="000000"/>
          <w:lang w:val="es-ES"/>
        </w:rPr>
      </w:pPr>
      <w:r w:rsidRPr="00920890">
        <w:rPr>
          <w:bCs/>
          <w:color w:val="000000"/>
        </w:rPr>
        <w:t>Del objetivo general se disgregan los objetivos específicos.</w:t>
      </w:r>
    </w:p>
    <w:p w:rsidR="00AD7867" w:rsidRPr="00920890" w:rsidRDefault="00AD7867" w:rsidP="00AD7867">
      <w:pPr>
        <w:tabs>
          <w:tab w:val="num" w:pos="720"/>
        </w:tabs>
        <w:autoSpaceDE w:val="0"/>
        <w:autoSpaceDN w:val="0"/>
        <w:adjustRightInd w:val="0"/>
        <w:jc w:val="both"/>
        <w:rPr>
          <w:bCs/>
          <w:color w:val="000000"/>
          <w:lang w:val="es-ES"/>
        </w:rPr>
      </w:pPr>
      <w:r w:rsidRPr="00920890">
        <w:rPr>
          <w:bCs/>
          <w:color w:val="000000"/>
        </w:rPr>
        <w:t xml:space="preserve">El número determinado de objetivos dependerá del alcance y de los propósitos del estudio. </w:t>
      </w:r>
    </w:p>
    <w:p w:rsidR="00AD7867" w:rsidRPr="00920890" w:rsidRDefault="00AD7867" w:rsidP="00AD7867">
      <w:pPr>
        <w:tabs>
          <w:tab w:val="num" w:pos="720"/>
        </w:tabs>
        <w:autoSpaceDE w:val="0"/>
        <w:autoSpaceDN w:val="0"/>
        <w:adjustRightInd w:val="0"/>
        <w:jc w:val="both"/>
        <w:rPr>
          <w:bCs/>
          <w:color w:val="000000"/>
          <w:lang w:val="es-ES"/>
        </w:rPr>
      </w:pPr>
      <w:r w:rsidRPr="00920890">
        <w:rPr>
          <w:rFonts w:eastAsia="MS PGothic"/>
          <w:bCs/>
          <w:color w:val="000000"/>
          <w:lang w:val="es-ES"/>
        </w:rPr>
        <w:t xml:space="preserve">Se redactan con verbo infinitivo porque indican acciones específicas. Ejemplo: Determinar, evaluar, analizar, etc. </w:t>
      </w:r>
    </w:p>
    <w:p w:rsidR="00AD7867" w:rsidRPr="00920890" w:rsidRDefault="00AD7867" w:rsidP="00AD7867">
      <w:pPr>
        <w:tabs>
          <w:tab w:val="num" w:pos="720"/>
        </w:tabs>
        <w:autoSpaceDE w:val="0"/>
        <w:autoSpaceDN w:val="0"/>
        <w:adjustRightInd w:val="0"/>
        <w:jc w:val="both"/>
        <w:rPr>
          <w:bCs/>
          <w:color w:val="000000"/>
        </w:rPr>
      </w:pP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Problemas a resolver, priorizándolos</w:t>
      </w:r>
    </w:p>
    <w:p w:rsidR="00AD7867" w:rsidRPr="00920890" w:rsidRDefault="00AD7867" w:rsidP="00AD7867">
      <w:pPr>
        <w:autoSpaceDE w:val="0"/>
        <w:autoSpaceDN w:val="0"/>
        <w:adjustRightInd w:val="0"/>
        <w:jc w:val="both"/>
        <w:rPr>
          <w:bCs/>
          <w:color w:val="000000"/>
        </w:rPr>
      </w:pPr>
      <w:r w:rsidRPr="00920890">
        <w:rPr>
          <w:bCs/>
          <w:color w:val="000000"/>
        </w:rPr>
        <w:t>El punto de partida de todo proyecto de investigación es identificar claramente la problemática que da origen a la investigación. En este punto se deberá establecer la problemática en forma de pregunta o preguntas de investigación, las cuales deben de ser específicas y establecer de manera clara lo que se va a realizar y lo que se pretende resolver durante el proyecto.</w:t>
      </w:r>
    </w:p>
    <w:p w:rsidR="00AD7867" w:rsidRPr="00920890" w:rsidRDefault="00AD7867" w:rsidP="00AD7867">
      <w:pPr>
        <w:autoSpaceDE w:val="0"/>
        <w:autoSpaceDN w:val="0"/>
        <w:adjustRightInd w:val="0"/>
        <w:jc w:val="both"/>
        <w:rPr>
          <w:bCs/>
          <w:color w:val="000000"/>
        </w:rPr>
      </w:pPr>
      <w:r w:rsidRPr="00920890">
        <w:rPr>
          <w:bCs/>
          <w:color w:val="000000"/>
        </w:rPr>
        <w:t xml:space="preserve">Plantear el problema significa expresar en forma descriptiva y en términos concretos los síntomas o características que se observan actualmente en el problema, tales como hechos relevantes, factores causales, efectos, propiedades y otros, dentro de los límites de espacio, tiempo y temática. Formular </w:t>
      </w:r>
      <w:r w:rsidRPr="00920890">
        <w:rPr>
          <w:bCs/>
          <w:color w:val="000000"/>
        </w:rPr>
        <w:lastRenderedPageBreak/>
        <w:t>el problema significa definir exactamente qué es lo que se desea hacer con él, ya sea descubrir sus relaciones, comprobar o solucionar el problema, dentro del espacio, tiempo y temática.</w:t>
      </w:r>
    </w:p>
    <w:p w:rsidR="00AD7867" w:rsidRPr="00920890" w:rsidRDefault="00AD7867" w:rsidP="00AD7867">
      <w:pPr>
        <w:autoSpaceDE w:val="0"/>
        <w:autoSpaceDN w:val="0"/>
        <w:adjustRightInd w:val="0"/>
        <w:jc w:val="both"/>
        <w:rPr>
          <w:bCs/>
          <w:color w:val="000000"/>
        </w:rPr>
      </w:pP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Procedimiento y descripción de las actividades realizadas</w:t>
      </w:r>
    </w:p>
    <w:p w:rsidR="00AD7867" w:rsidRPr="00920890" w:rsidRDefault="00AD7867" w:rsidP="00AD7867">
      <w:pPr>
        <w:autoSpaceDE w:val="0"/>
        <w:autoSpaceDN w:val="0"/>
        <w:adjustRightInd w:val="0"/>
        <w:jc w:val="both"/>
        <w:rPr>
          <w:bCs/>
          <w:color w:val="000000"/>
        </w:rPr>
      </w:pPr>
    </w:p>
    <w:p w:rsidR="00AD7867" w:rsidRPr="00920890" w:rsidRDefault="00AD7867" w:rsidP="00AD7867">
      <w:pPr>
        <w:autoSpaceDE w:val="0"/>
        <w:autoSpaceDN w:val="0"/>
        <w:adjustRightInd w:val="0"/>
        <w:jc w:val="both"/>
        <w:rPr>
          <w:b/>
          <w:bCs/>
          <w:color w:val="000000"/>
        </w:rPr>
      </w:pPr>
      <w:r w:rsidRPr="00920890">
        <w:rPr>
          <w:bCs/>
          <w:color w:val="000000"/>
        </w:rPr>
        <w:t>Se describen de manera detallada todas las actividades que se realizaron en la empresa para solucionar la problemática detectada, así mismo se describe el tipo de investigación realizada, si es cuantitativa o cualitativa. Es la parte fundamental del proyecto, ya que en ella se describen tanto los procedimientos o métodos utilizados, así como el propio trabajo, separando por capítulos o etapas la información de lo realizado. La descripción de las actividades realizadas deberá ser acorde a su cronograma de trabajo presentado en cada uno de sus avances durante el transcurso de su residencia, describiendo detalladamente cada una de sus actividades, paso a paso y con diagramas que lo indiquen, limitaciones, descripción de los métodos de análisis, materiales, y todo lo que permita evaluar la credibilidad y reproducción. En esta sección no se incluyen resultados, solo los pasos para obtenerlos.</w:t>
      </w:r>
      <w:r w:rsidRPr="00920890">
        <w:rPr>
          <w:bCs/>
          <w:color w:val="000000"/>
        </w:rPr>
        <w:cr/>
      </w: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Resultados, planos, gráficas, prototipos, maquetas, programas, entre otros</w:t>
      </w:r>
    </w:p>
    <w:p w:rsidR="00AD7867" w:rsidRPr="00920890" w:rsidRDefault="00AD7867" w:rsidP="00AD7867">
      <w:pPr>
        <w:autoSpaceDE w:val="0"/>
        <w:autoSpaceDN w:val="0"/>
        <w:adjustRightInd w:val="0"/>
        <w:jc w:val="both"/>
        <w:rPr>
          <w:bCs/>
          <w:color w:val="000000"/>
        </w:rPr>
      </w:pPr>
      <w:r w:rsidRPr="00920890">
        <w:rPr>
          <w:bCs/>
          <w:color w:val="000000"/>
        </w:rPr>
        <w:t>En este apartado se presentarán de manera gráfica (cuadros, gráficas, imágenes, estadísticas, etc.) los resultados obtenidos derivados de la investigación realizada durante el periodo de residencia. Así mismo se realizará el análisis de los resultados obtenidos, el cual consiste en dar una explicación detallada de los resultados gráficos que se están presentando. No se permiten gráficos o tablas sin su análisis o interpretación. Los resultados se redactarán paso a paso con el procedimiento o método presentados en el punto anterior.</w:t>
      </w:r>
    </w:p>
    <w:p w:rsidR="00AD7867" w:rsidRPr="00920890" w:rsidRDefault="00AD7867" w:rsidP="00AD7867">
      <w:pPr>
        <w:autoSpaceDE w:val="0"/>
        <w:autoSpaceDN w:val="0"/>
        <w:adjustRightInd w:val="0"/>
        <w:jc w:val="both"/>
        <w:rPr>
          <w:bCs/>
          <w:color w:val="000000"/>
        </w:rPr>
      </w:pP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Conclusiones y recomendaciones</w:t>
      </w:r>
    </w:p>
    <w:p w:rsidR="00AD7867" w:rsidRPr="00920890" w:rsidRDefault="00AD7867" w:rsidP="00AD7867">
      <w:pPr>
        <w:autoSpaceDE w:val="0"/>
        <w:autoSpaceDN w:val="0"/>
        <w:adjustRightInd w:val="0"/>
        <w:jc w:val="both"/>
        <w:rPr>
          <w:bCs/>
          <w:color w:val="000000"/>
        </w:rPr>
      </w:pPr>
      <w:r w:rsidRPr="00920890">
        <w:rPr>
          <w:bCs/>
          <w:color w:val="000000"/>
        </w:rPr>
        <w:t>Se elaboran al final, cuando se ha terminado la investigación, en ellas se realizan deducciones, resoluciones, inferencias, aportaciones, sugerencias, prospectiva del estudio, etc.</w:t>
      </w:r>
    </w:p>
    <w:p w:rsidR="00AD7867" w:rsidRPr="00920890" w:rsidRDefault="00AD7867" w:rsidP="00AD7867">
      <w:pPr>
        <w:autoSpaceDE w:val="0"/>
        <w:autoSpaceDN w:val="0"/>
        <w:adjustRightInd w:val="0"/>
        <w:jc w:val="both"/>
        <w:rPr>
          <w:bCs/>
          <w:color w:val="000000"/>
        </w:rPr>
      </w:pPr>
      <w:r w:rsidRPr="00920890">
        <w:rPr>
          <w:bCs/>
          <w:color w:val="000000"/>
        </w:rPr>
        <w:t>En este apartado simplemente se establecen las conclusiones a partir de los resultados de la investigación; deben indicar en qué medida se cumplieron los objetivos y las limitaciones específicas que hayan obstaculizado el proyecto. Se describen también otros resultados a los que se haya llegado, aún si éstos no corresponden a los objetivos planteados.</w:t>
      </w:r>
    </w:p>
    <w:p w:rsidR="00AD7867" w:rsidRDefault="00AD7867" w:rsidP="00AD7867">
      <w:pPr>
        <w:autoSpaceDE w:val="0"/>
        <w:autoSpaceDN w:val="0"/>
        <w:adjustRightInd w:val="0"/>
        <w:jc w:val="both"/>
        <w:rPr>
          <w:bCs/>
          <w:color w:val="000000"/>
        </w:rPr>
      </w:pPr>
      <w:r w:rsidRPr="00920890">
        <w:rPr>
          <w:bCs/>
          <w:color w:val="000000"/>
        </w:rPr>
        <w:t>Las recomendaciones o sugerencias indicarán el punto de vista con base en la experiencia del residente respecto al tema elegido.</w:t>
      </w:r>
      <w:r w:rsidRPr="00920890">
        <w:rPr>
          <w:bCs/>
          <w:color w:val="000000"/>
        </w:rPr>
        <w:cr/>
      </w:r>
    </w:p>
    <w:p w:rsidR="00AD7867" w:rsidRPr="00920890" w:rsidRDefault="00AD7867" w:rsidP="00AD7867">
      <w:pPr>
        <w:autoSpaceDE w:val="0"/>
        <w:autoSpaceDN w:val="0"/>
        <w:adjustRightInd w:val="0"/>
        <w:jc w:val="both"/>
        <w:rPr>
          <w:bCs/>
          <w:color w:val="000000"/>
        </w:rPr>
      </w:pP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Competencias desarrolladas y/o aplicadas</w:t>
      </w:r>
    </w:p>
    <w:p w:rsidR="00AD7867" w:rsidRPr="00920890" w:rsidRDefault="00AD7867" w:rsidP="00AD7867">
      <w:pPr>
        <w:autoSpaceDE w:val="0"/>
        <w:autoSpaceDN w:val="0"/>
        <w:adjustRightInd w:val="0"/>
        <w:jc w:val="both"/>
        <w:rPr>
          <w:bCs/>
          <w:color w:val="000000"/>
        </w:rPr>
      </w:pPr>
      <w:r w:rsidRPr="00920890">
        <w:rPr>
          <w:bCs/>
          <w:color w:val="000000"/>
        </w:rPr>
        <w:t xml:space="preserve">En este punto se deberán especificar que competencias se están desarrollando con dichas actividades, entre las que deben encontrarse competencias referentes a competencias instrumentales, </w:t>
      </w:r>
      <w:r w:rsidRPr="00920890">
        <w:rPr>
          <w:bCs/>
          <w:color w:val="000000"/>
        </w:rPr>
        <w:lastRenderedPageBreak/>
        <w:t>interpersonales y sistémicas.</w:t>
      </w:r>
      <w:r w:rsidRPr="00920890">
        <w:rPr>
          <w:bCs/>
          <w:color w:val="000000"/>
        </w:rPr>
        <w:cr/>
      </w: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Referencias bibliográficas y virtuales</w:t>
      </w:r>
    </w:p>
    <w:p w:rsidR="00AD7867" w:rsidRPr="00920890" w:rsidRDefault="00AD7867" w:rsidP="00AD7867">
      <w:pPr>
        <w:autoSpaceDE w:val="0"/>
        <w:autoSpaceDN w:val="0"/>
        <w:adjustRightInd w:val="0"/>
        <w:jc w:val="both"/>
        <w:rPr>
          <w:color w:val="000000"/>
        </w:rPr>
      </w:pPr>
      <w:r w:rsidRPr="00920890">
        <w:rPr>
          <w:color w:val="000000"/>
        </w:rPr>
        <w:t>Listado de la bibliografía referida en el cuerpo del documento, citadas en orden alfabético y con apego al estilo APA. El número de referencias dependerá del tema a tratar, en acuerdo con el Asesor, pero debe considerarse un mínimo de 20 fuentes primarias, cuyas ediciones sean a partir del año 2000. Pueden incluirse referencias de Internet, pero, no deberán exceder el 30% de las fuentes presentadas.</w:t>
      </w:r>
    </w:p>
    <w:p w:rsidR="00AD7867" w:rsidRPr="00920890" w:rsidRDefault="00AD7867" w:rsidP="00AD7867">
      <w:pPr>
        <w:autoSpaceDE w:val="0"/>
        <w:autoSpaceDN w:val="0"/>
        <w:adjustRightInd w:val="0"/>
        <w:jc w:val="both"/>
        <w:rPr>
          <w:b/>
          <w:bCs/>
          <w:color w:val="000000"/>
        </w:rPr>
      </w:pPr>
    </w:p>
    <w:p w:rsidR="00AD7867" w:rsidRPr="00920890" w:rsidRDefault="00AD7867" w:rsidP="00AD7867">
      <w:pPr>
        <w:numPr>
          <w:ilvl w:val="0"/>
          <w:numId w:val="9"/>
        </w:numPr>
        <w:autoSpaceDE w:val="0"/>
        <w:autoSpaceDN w:val="0"/>
        <w:adjustRightInd w:val="0"/>
        <w:jc w:val="both"/>
        <w:rPr>
          <w:b/>
          <w:bCs/>
          <w:color w:val="000000"/>
        </w:rPr>
      </w:pPr>
      <w:r w:rsidRPr="00920890">
        <w:rPr>
          <w:b/>
          <w:bCs/>
          <w:color w:val="000000"/>
        </w:rPr>
        <w:t>Anexos</w:t>
      </w:r>
    </w:p>
    <w:p w:rsidR="00AD7867" w:rsidRPr="00920890" w:rsidRDefault="00AD7867" w:rsidP="00AD7867">
      <w:pPr>
        <w:autoSpaceDE w:val="0"/>
        <w:autoSpaceDN w:val="0"/>
        <w:adjustRightInd w:val="0"/>
        <w:jc w:val="both"/>
        <w:rPr>
          <w:color w:val="000000"/>
        </w:rPr>
      </w:pPr>
      <w:r w:rsidRPr="00920890">
        <w:rPr>
          <w:color w:val="000000"/>
        </w:rPr>
        <w:t>En este apartado se concentrarán los documentos que expongan información muy específica, complemento de la investigación, como pueden ser cuadros de datos estadísticos, mapas, diagramas, gráficas, cuestionarios de campo, etc.</w:t>
      </w:r>
    </w:p>
    <w:p w:rsidR="00AD7867" w:rsidRDefault="00AD7867" w:rsidP="00AD7867">
      <w:pPr>
        <w:autoSpaceDE w:val="0"/>
        <w:autoSpaceDN w:val="0"/>
        <w:adjustRightInd w:val="0"/>
        <w:jc w:val="both"/>
        <w:rPr>
          <w:b/>
          <w:bCs/>
          <w:color w:val="000000"/>
        </w:rPr>
      </w:pPr>
      <w:r>
        <w:rPr>
          <w:noProof/>
          <w:lang w:eastAsia="es-MX"/>
        </w:rPr>
        <w:drawing>
          <wp:anchor distT="0" distB="0" distL="114300" distR="114300" simplePos="0" relativeHeight="251659264" behindDoc="0" locked="0" layoutInCell="1" allowOverlap="1" wp14:anchorId="628A1E37" wp14:editId="67B60DED">
            <wp:simplePos x="0" y="0"/>
            <wp:positionH relativeFrom="column">
              <wp:posOffset>1688465</wp:posOffset>
            </wp:positionH>
            <wp:positionV relativeFrom="paragraph">
              <wp:posOffset>85725</wp:posOffset>
            </wp:positionV>
            <wp:extent cx="3479526" cy="4619625"/>
            <wp:effectExtent l="19050" t="19050" r="2603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543" t="19232" r="29581" b="10180"/>
                    <a:stretch/>
                  </pic:blipFill>
                  <pic:spPr bwMode="auto">
                    <a:xfrm>
                      <a:off x="0" y="0"/>
                      <a:ext cx="3479526" cy="461962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bookmarkStart w:id="0" w:name="_GoBack"/>
      <w:bookmarkEnd w:id="0"/>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Default="00AD7867" w:rsidP="00AD7867">
      <w:pPr>
        <w:autoSpaceDE w:val="0"/>
        <w:autoSpaceDN w:val="0"/>
        <w:adjustRightInd w:val="0"/>
        <w:jc w:val="both"/>
        <w:rPr>
          <w:b/>
          <w:bCs/>
          <w:color w:val="000000"/>
        </w:rPr>
      </w:pPr>
    </w:p>
    <w:p w:rsidR="00AD7867" w:rsidRPr="00920890" w:rsidRDefault="00AD7867" w:rsidP="00AD7867">
      <w:pPr>
        <w:autoSpaceDE w:val="0"/>
        <w:autoSpaceDN w:val="0"/>
        <w:adjustRightInd w:val="0"/>
        <w:jc w:val="both"/>
        <w:rPr>
          <w:b/>
          <w:bCs/>
          <w:color w:val="000000"/>
        </w:rPr>
      </w:pPr>
    </w:p>
    <w:p w:rsidR="00AD7867" w:rsidRPr="00CB4C1F" w:rsidRDefault="00AD7867" w:rsidP="00AD7867">
      <w:pPr>
        <w:tabs>
          <w:tab w:val="left" w:pos="3828"/>
        </w:tabs>
      </w:pPr>
    </w:p>
    <w:p w:rsidR="008A18BD" w:rsidRPr="00AD7867" w:rsidRDefault="008A18BD" w:rsidP="00AD7867"/>
    <w:sectPr w:rsidR="008A18BD" w:rsidRPr="00AD7867" w:rsidSect="003B405C">
      <w:headerReference w:type="default" r:id="rId9"/>
      <w:footerReference w:type="default" r:id="rId10"/>
      <w:pgSz w:w="12242" w:h="15842" w:code="1"/>
      <w:pgMar w:top="1417" w:right="1701" w:bottom="1417" w:left="851" w:header="652"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E0F" w:rsidRDefault="00C02E0F">
      <w:r>
        <w:separator/>
      </w:r>
    </w:p>
  </w:endnote>
  <w:endnote w:type="continuationSeparator" w:id="0">
    <w:p w:rsidR="00C02E0F" w:rsidRDefault="00C02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oberana Sans">
    <w:panose1 w:val="00000000000000000000"/>
    <w:charset w:val="00"/>
    <w:family w:val="modern"/>
    <w:notTrueType/>
    <w:pitch w:val="variable"/>
    <w:sig w:usb0="800000AF" w:usb1="4000204B"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dobe Caslon Pro Bold">
    <w:altName w:val="Times New Roman"/>
    <w:panose1 w:val="00000000000000000000"/>
    <w:charset w:val="00"/>
    <w:family w:val="roman"/>
    <w:notTrueType/>
    <w:pitch w:val="variable"/>
    <w:sig w:usb0="00000001" w:usb1="00000001"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542" w:rsidRPr="00B76B64" w:rsidRDefault="000771DD" w:rsidP="003157BC">
    <w:pPr>
      <w:pStyle w:val="Piedepgina"/>
      <w:tabs>
        <w:tab w:val="clear" w:pos="4252"/>
        <w:tab w:val="clear" w:pos="8504"/>
        <w:tab w:val="center" w:pos="4678"/>
      </w:tabs>
      <w:ind w:right="51"/>
      <w:jc w:val="center"/>
      <w:rPr>
        <w:rFonts w:ascii="Calibri" w:hAnsi="Calibri"/>
        <w:color w:val="808080"/>
        <w:sz w:val="16"/>
        <w:szCs w:val="16"/>
      </w:rPr>
    </w:pPr>
    <w:r>
      <w:rPr>
        <w:rFonts w:ascii="Calibri" w:hAnsi="Calibri"/>
        <w:noProof/>
        <w:color w:val="808080"/>
        <w:sz w:val="16"/>
        <w:szCs w:val="16"/>
        <w:lang w:eastAsia="es-MX"/>
      </w:rPr>
      <w:drawing>
        <wp:anchor distT="0" distB="0" distL="114300" distR="114300" simplePos="0" relativeHeight="251671040" behindDoc="0" locked="0" layoutInCell="1" allowOverlap="1">
          <wp:simplePos x="0" y="0"/>
          <wp:positionH relativeFrom="column">
            <wp:posOffset>5981700</wp:posOffset>
          </wp:positionH>
          <wp:positionV relativeFrom="paragraph">
            <wp:posOffset>-66675</wp:posOffset>
          </wp:positionV>
          <wp:extent cx="262890" cy="462915"/>
          <wp:effectExtent l="0" t="0" r="381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Ocalid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890" cy="462915"/>
                  </a:xfrm>
                  <a:prstGeom prst="rect">
                    <a:avLst/>
                  </a:prstGeom>
                </pic:spPr>
              </pic:pic>
            </a:graphicData>
          </a:graphic>
        </wp:anchor>
      </w:drawing>
    </w:r>
    <w:r>
      <w:rPr>
        <w:rFonts w:ascii="Calibri" w:hAnsi="Calibri"/>
        <w:noProof/>
        <w:color w:val="808080"/>
        <w:sz w:val="16"/>
        <w:szCs w:val="16"/>
        <w:lang w:eastAsia="es-MX"/>
      </w:rPr>
      <w:drawing>
        <wp:anchor distT="0" distB="0" distL="114300" distR="114300" simplePos="0" relativeHeight="251694592" behindDoc="0" locked="0" layoutInCell="1" allowOverlap="1">
          <wp:simplePos x="0" y="0"/>
          <wp:positionH relativeFrom="column">
            <wp:posOffset>5363845</wp:posOffset>
          </wp:positionH>
          <wp:positionV relativeFrom="paragraph">
            <wp:posOffset>-66268</wp:posOffset>
          </wp:positionV>
          <wp:extent cx="267335" cy="467995"/>
          <wp:effectExtent l="0" t="0" r="0" b="825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ambienta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7335" cy="467995"/>
                  </a:xfrm>
                  <a:prstGeom prst="rect">
                    <a:avLst/>
                  </a:prstGeom>
                </pic:spPr>
              </pic:pic>
            </a:graphicData>
          </a:graphic>
        </wp:anchor>
      </w:drawing>
    </w:r>
    <w:r>
      <w:rPr>
        <w:rFonts w:ascii="Calibri" w:hAnsi="Calibri"/>
        <w:noProof/>
        <w:color w:val="808080"/>
        <w:sz w:val="16"/>
        <w:szCs w:val="16"/>
        <w:lang w:eastAsia="es-MX"/>
      </w:rPr>
      <w:drawing>
        <wp:anchor distT="0" distB="0" distL="114300" distR="114300" simplePos="0" relativeHeight="251696640" behindDoc="0" locked="0" layoutInCell="1" allowOverlap="1">
          <wp:simplePos x="0" y="0"/>
          <wp:positionH relativeFrom="column">
            <wp:posOffset>148458</wp:posOffset>
          </wp:positionH>
          <wp:positionV relativeFrom="paragraph">
            <wp:posOffset>-89387</wp:posOffset>
          </wp:positionV>
          <wp:extent cx="340649" cy="491102"/>
          <wp:effectExtent l="0" t="0" r="254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FOND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40649" cy="491102"/>
                  </a:xfrm>
                  <a:prstGeom prst="rect">
                    <a:avLst/>
                  </a:prstGeom>
                </pic:spPr>
              </pic:pic>
            </a:graphicData>
          </a:graphic>
        </wp:anchor>
      </w:drawing>
    </w:r>
    <w:r w:rsidRPr="00B76B64">
      <w:rPr>
        <w:rFonts w:ascii="Calibri" w:hAnsi="Calibri"/>
        <w:noProof/>
        <w:color w:val="808080"/>
        <w:sz w:val="16"/>
        <w:szCs w:val="16"/>
      </w:rPr>
      <w:t>Loma de los Frailes S/N, Col. Centro, C.P. 23920, Santa Rosalía, B.C.S.</w:t>
    </w:r>
  </w:p>
  <w:p w:rsidR="00837542" w:rsidRPr="00B76B64" w:rsidRDefault="000771DD" w:rsidP="003157BC">
    <w:pPr>
      <w:pStyle w:val="Piedepgina"/>
      <w:tabs>
        <w:tab w:val="clear" w:pos="4252"/>
        <w:tab w:val="clear" w:pos="8504"/>
      </w:tabs>
      <w:ind w:right="51"/>
      <w:jc w:val="center"/>
      <w:rPr>
        <w:rFonts w:ascii="Calibri" w:hAnsi="Calibri"/>
        <w:color w:val="808080"/>
        <w:sz w:val="16"/>
        <w:szCs w:val="16"/>
        <w:lang w:val="en-US"/>
      </w:rPr>
    </w:pPr>
    <w:proofErr w:type="spellStart"/>
    <w:r>
      <w:rPr>
        <w:rFonts w:ascii="Calibri" w:hAnsi="Calibri"/>
        <w:color w:val="808080"/>
        <w:sz w:val="16"/>
        <w:szCs w:val="16"/>
        <w:lang w:val="en-US"/>
      </w:rPr>
      <w:t>Tels</w:t>
    </w:r>
    <w:proofErr w:type="spellEnd"/>
    <w:r>
      <w:rPr>
        <w:rFonts w:ascii="Calibri" w:hAnsi="Calibri"/>
        <w:color w:val="808080"/>
        <w:sz w:val="16"/>
        <w:szCs w:val="16"/>
        <w:lang w:val="en-US"/>
      </w:rPr>
      <w:t>. 615-689-0000</w:t>
    </w:r>
    <w:r w:rsidRPr="00B76B64">
      <w:rPr>
        <w:rFonts w:ascii="Calibri" w:hAnsi="Calibri"/>
        <w:color w:val="808080"/>
        <w:sz w:val="16"/>
        <w:szCs w:val="16"/>
        <w:lang w:val="en-US"/>
      </w:rPr>
      <w:t xml:space="preserve">, e-mail: itsmulege@itesme.edu.mx </w:t>
    </w:r>
  </w:p>
  <w:p w:rsidR="00837542" w:rsidRDefault="00C02E0F" w:rsidP="003157BC">
    <w:pPr>
      <w:pStyle w:val="Piedepgina"/>
      <w:tabs>
        <w:tab w:val="clear" w:pos="4252"/>
        <w:tab w:val="clear" w:pos="8504"/>
        <w:tab w:val="center" w:pos="4678"/>
      </w:tabs>
      <w:ind w:right="51"/>
      <w:jc w:val="center"/>
      <w:rPr>
        <w:rStyle w:val="Hipervnculo"/>
        <w:rFonts w:ascii="Adobe Caslon Pro Bold" w:hAnsi="Adobe Caslon Pro Bold"/>
        <w:sz w:val="16"/>
        <w:szCs w:val="16"/>
        <w:lang w:val="en-US"/>
      </w:rPr>
    </w:pPr>
    <w:hyperlink r:id="rId4" w:history="1">
      <w:r w:rsidR="000771DD" w:rsidRPr="005E1D30">
        <w:rPr>
          <w:rStyle w:val="Hipervnculo"/>
          <w:rFonts w:ascii="Adobe Caslon Pro Bold" w:hAnsi="Adobe Caslon Pro Bold"/>
          <w:sz w:val="16"/>
          <w:szCs w:val="16"/>
          <w:lang w:val="en-US"/>
        </w:rPr>
        <w:t>www.itesme.edu.mx</w:t>
      </w:r>
    </w:hyperlink>
  </w:p>
  <w:p w:rsidR="00837542" w:rsidRPr="00F071DF" w:rsidRDefault="00C02E0F" w:rsidP="003157BC">
    <w:pPr>
      <w:pStyle w:val="Piedepgina"/>
      <w:tabs>
        <w:tab w:val="clear" w:pos="4252"/>
        <w:tab w:val="center" w:pos="4678"/>
      </w:tabs>
      <w:jc w:val="center"/>
      <w:rPr>
        <w:lang w:val="en-US"/>
      </w:rPr>
    </w:pPr>
  </w:p>
  <w:p w:rsidR="00837542" w:rsidRDefault="00C02E0F">
    <w:pPr>
      <w:pStyle w:val="Piedepgina"/>
    </w:pPr>
  </w:p>
  <w:p w:rsidR="00837542" w:rsidRDefault="00C02E0F">
    <w:pPr>
      <w:pStyle w:val="Piedepgina"/>
    </w:pPr>
  </w:p>
  <w:p w:rsidR="00837542" w:rsidRDefault="00C02E0F">
    <w:pPr>
      <w:pStyle w:val="Piedepgina"/>
    </w:pPr>
  </w:p>
  <w:p w:rsidR="00837542" w:rsidRDefault="00C02E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E0F" w:rsidRDefault="00C02E0F">
      <w:r>
        <w:separator/>
      </w:r>
    </w:p>
  </w:footnote>
  <w:footnote w:type="continuationSeparator" w:id="0">
    <w:p w:rsidR="00C02E0F" w:rsidRDefault="00C02E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542" w:rsidRDefault="000771DD" w:rsidP="003157BC">
    <w:pPr>
      <w:pStyle w:val="Encabezado"/>
      <w:tabs>
        <w:tab w:val="clear" w:pos="4252"/>
        <w:tab w:val="clear" w:pos="8504"/>
        <w:tab w:val="center" w:pos="4817"/>
      </w:tabs>
    </w:pPr>
    <w:r>
      <w:rPr>
        <w:noProof/>
        <w:lang w:eastAsia="es-MX"/>
      </w:rPr>
      <w:drawing>
        <wp:anchor distT="0" distB="0" distL="114300" distR="114300" simplePos="0" relativeHeight="251650560" behindDoc="1" locked="0" layoutInCell="1" allowOverlap="1">
          <wp:simplePos x="0" y="0"/>
          <wp:positionH relativeFrom="column">
            <wp:posOffset>582930</wp:posOffset>
          </wp:positionH>
          <wp:positionV relativeFrom="paragraph">
            <wp:posOffset>2696828</wp:posOffset>
          </wp:positionV>
          <wp:extent cx="5048885" cy="5041900"/>
          <wp:effectExtent l="19050" t="0" r="0" b="0"/>
          <wp:wrapNone/>
          <wp:docPr id="21" name="5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1"/>
                  <a:stretch>
                    <a:fillRect/>
                  </a:stretch>
                </pic:blipFill>
                <pic:spPr>
                  <a:xfrm>
                    <a:off x="0" y="0"/>
                    <a:ext cx="5048885" cy="5041900"/>
                  </a:xfrm>
                  <a:prstGeom prst="rect">
                    <a:avLst/>
                  </a:prstGeom>
                </pic:spPr>
              </pic:pic>
            </a:graphicData>
          </a:graphic>
        </wp:anchor>
      </w:drawing>
    </w:r>
    <w:r w:rsidRPr="002601A6">
      <w:rPr>
        <w:noProof/>
        <w:lang w:eastAsia="es-MX"/>
      </w:rPr>
      <w:drawing>
        <wp:anchor distT="0" distB="0" distL="114300" distR="114300" simplePos="0" relativeHeight="251673088" behindDoc="0" locked="0" layoutInCell="1" allowOverlap="1">
          <wp:simplePos x="0" y="0"/>
          <wp:positionH relativeFrom="column">
            <wp:posOffset>5750502</wp:posOffset>
          </wp:positionH>
          <wp:positionV relativeFrom="paragraph">
            <wp:posOffset>375285</wp:posOffset>
          </wp:positionV>
          <wp:extent cx="331701" cy="374159"/>
          <wp:effectExtent l="0" t="0" r="0" b="6985"/>
          <wp:wrapNone/>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1701" cy="374159"/>
                  </a:xfrm>
                  <a:prstGeom prst="rect">
                    <a:avLst/>
                  </a:prstGeom>
                </pic:spPr>
              </pic:pic>
            </a:graphicData>
          </a:graphic>
        </wp:anchor>
      </w:drawing>
    </w:r>
    <w:r>
      <w:rPr>
        <w:noProof/>
        <w:lang w:eastAsia="es-MX"/>
      </w:rPr>
      <w:drawing>
        <wp:anchor distT="0" distB="0" distL="114300" distR="114300" simplePos="0" relativeHeight="251640320" behindDoc="0" locked="0" layoutInCell="1" allowOverlap="1">
          <wp:simplePos x="0" y="0"/>
          <wp:positionH relativeFrom="column">
            <wp:posOffset>-237490</wp:posOffset>
          </wp:positionH>
          <wp:positionV relativeFrom="paragraph">
            <wp:posOffset>23685</wp:posOffset>
          </wp:positionV>
          <wp:extent cx="2497455" cy="1075055"/>
          <wp:effectExtent l="0" t="0" r="0" b="0"/>
          <wp:wrapTopAndBottom/>
          <wp:docPr id="23" name="2 Imagen" descr="LOGO SEP SOBE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P SOBERANA.jpg"/>
                  <pic:cNvPicPr/>
                </pic:nvPicPr>
                <pic:blipFill>
                  <a:blip r:embed="rId3"/>
                  <a:stretch>
                    <a:fillRect/>
                  </a:stretch>
                </pic:blipFill>
                <pic:spPr>
                  <a:xfrm>
                    <a:off x="0" y="0"/>
                    <a:ext cx="2497455" cy="1075055"/>
                  </a:xfrm>
                  <a:prstGeom prst="rect">
                    <a:avLst/>
                  </a:prstGeom>
                </pic:spPr>
              </pic:pic>
            </a:graphicData>
          </a:graphic>
        </wp:anchor>
      </w:drawing>
    </w:r>
    <w:r w:rsidRPr="00EF4962">
      <w:rPr>
        <w:rFonts w:ascii="Soberana Sans" w:hAnsi="Soberana Sans"/>
        <w:noProof/>
        <w:color w:val="737373"/>
        <w:sz w:val="16"/>
        <w:szCs w:val="16"/>
        <w:lang w:eastAsia="es-MX"/>
      </w:rPr>
      <w:drawing>
        <wp:anchor distT="0" distB="0" distL="114300" distR="114300" simplePos="0" relativeHeight="251645440" behindDoc="0" locked="0" layoutInCell="1" allowOverlap="1">
          <wp:simplePos x="0" y="0"/>
          <wp:positionH relativeFrom="column">
            <wp:posOffset>3257550</wp:posOffset>
          </wp:positionH>
          <wp:positionV relativeFrom="paragraph">
            <wp:posOffset>281940</wp:posOffset>
          </wp:positionV>
          <wp:extent cx="2275840" cy="49784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75840" cy="497840"/>
                  </a:xfrm>
                  <a:prstGeom prst="rect">
                    <a:avLst/>
                  </a:prstGeom>
                  <a:noFill/>
                  <a:ln>
                    <a:noFill/>
                  </a:ln>
                </pic:spPr>
              </pic:pic>
            </a:graphicData>
          </a:graphic>
        </wp:anchor>
      </w:drawing>
    </w:r>
    <w:r>
      <w:rPr>
        <w:noProof/>
        <w:lang w:eastAsia="es-MX"/>
      </w:rPr>
      <mc:AlternateContent>
        <mc:Choice Requires="wps">
          <w:drawing>
            <wp:anchor distT="0" distB="0" distL="114300" distR="114300" simplePos="0" relativeHeight="251635200" behindDoc="0" locked="0" layoutInCell="1" allowOverlap="1">
              <wp:simplePos x="0" y="0"/>
              <wp:positionH relativeFrom="column">
                <wp:posOffset>2414270</wp:posOffset>
              </wp:positionH>
              <wp:positionV relativeFrom="paragraph">
                <wp:posOffset>887095</wp:posOffset>
              </wp:positionV>
              <wp:extent cx="3869055" cy="314325"/>
              <wp:effectExtent l="0" t="0" r="0"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542" w:rsidRPr="00E77361" w:rsidRDefault="000771DD" w:rsidP="00D375ED">
                          <w:pPr>
                            <w:ind w:right="75"/>
                            <w:jc w:val="right"/>
                            <w:rPr>
                              <w:rFonts w:ascii="Soberana Sans Light" w:hAnsi="Soberana Sans Light" w:cs="Arial"/>
                              <w:b/>
                              <w:color w:val="737373"/>
                              <w:sz w:val="18"/>
                              <w:szCs w:val="18"/>
                            </w:rPr>
                          </w:pPr>
                          <w:r w:rsidRPr="00E77361">
                            <w:rPr>
                              <w:rFonts w:ascii="Soberana Sans Light" w:hAnsi="Soberana Sans Light" w:cs="Arial"/>
                              <w:b/>
                              <w:color w:val="737373"/>
                              <w:sz w:val="18"/>
                              <w:szCs w:val="18"/>
                            </w:rPr>
                            <w:t xml:space="preserve">Instituto Tecnológico </w:t>
                          </w:r>
                          <w:r>
                            <w:rPr>
                              <w:rFonts w:ascii="Soberana Sans Light" w:hAnsi="Soberana Sans Light" w:cs="Arial"/>
                              <w:b/>
                              <w:color w:val="737373"/>
                              <w:sz w:val="18"/>
                              <w:szCs w:val="18"/>
                            </w:rPr>
                            <w:t xml:space="preserve">Superior </w:t>
                          </w:r>
                          <w:r w:rsidRPr="00E77361">
                            <w:rPr>
                              <w:rFonts w:ascii="Soberana Sans Light" w:hAnsi="Soberana Sans Light" w:cs="Arial"/>
                              <w:b/>
                              <w:color w:val="737373"/>
                              <w:sz w:val="18"/>
                              <w:szCs w:val="18"/>
                            </w:rPr>
                            <w:t xml:space="preserve">de </w:t>
                          </w:r>
                          <w:r>
                            <w:rPr>
                              <w:rFonts w:ascii="Soberana Sans Light" w:hAnsi="Soberana Sans Light" w:cs="Arial"/>
                              <w:b/>
                              <w:color w:val="737373"/>
                              <w:sz w:val="18"/>
                              <w:szCs w:val="18"/>
                            </w:rPr>
                            <w:t>Mulegé</w:t>
                          </w:r>
                        </w:p>
                        <w:p w:rsidR="00837542" w:rsidRPr="00E77361" w:rsidRDefault="00C02E0F" w:rsidP="00D375ED">
                          <w:pPr>
                            <w:ind w:right="75"/>
                            <w:contextualSpacing/>
                            <w:jc w:val="right"/>
                            <w:rPr>
                              <w:rFonts w:ascii="Adobe Caslon Pro" w:hAnsi="Adobe Caslon Pro" w:cs="Arial"/>
                              <w:color w:val="808080"/>
                              <w:sz w:val="16"/>
                              <w:szCs w:val="16"/>
                            </w:rPr>
                          </w:pPr>
                        </w:p>
                        <w:p w:rsidR="00837542" w:rsidRPr="00E77361" w:rsidRDefault="00C02E0F" w:rsidP="00D375ED">
                          <w:pPr>
                            <w:jc w:val="right"/>
                            <w:rPr>
                              <w:rFonts w:ascii="EurekaSans-Light" w:hAnsi="EurekaSans-Light" w:cs="Arial"/>
                              <w:sz w:val="16"/>
                              <w:szCs w:val="16"/>
                            </w:rPr>
                          </w:pPr>
                        </w:p>
                        <w:p w:rsidR="00837542" w:rsidRPr="00E77361" w:rsidRDefault="00C02E0F" w:rsidP="00D375ED">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0.1pt;margin-top:69.85pt;width:304.65pt;height:2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" filled="f" stroked="f">
              <v:textbox>
                <w:txbxContent>
                  <w:p w:rsidR="00837542" w:rsidRPr="00E77361" w:rsidRDefault="000771DD" w:rsidP="00D375ED">
                    <w:pPr>
                      <w:ind w:right="75"/>
                      <w:jc w:val="right"/>
                      <w:rPr>
                        <w:rFonts w:ascii="Soberana Sans Light" w:hAnsi="Soberana Sans Light" w:cs="Arial"/>
                        <w:b/>
                        <w:color w:val="737373"/>
                        <w:sz w:val="18"/>
                        <w:szCs w:val="18"/>
                      </w:rPr>
                    </w:pPr>
                    <w:r w:rsidRPr="00E77361">
                      <w:rPr>
                        <w:rFonts w:ascii="Soberana Sans Light" w:hAnsi="Soberana Sans Light" w:cs="Arial"/>
                        <w:b/>
                        <w:color w:val="737373"/>
                        <w:sz w:val="18"/>
                        <w:szCs w:val="18"/>
                      </w:rPr>
                      <w:t xml:space="preserve">Instituto Tecnológico </w:t>
                    </w:r>
                    <w:r>
                      <w:rPr>
                        <w:rFonts w:ascii="Soberana Sans Light" w:hAnsi="Soberana Sans Light" w:cs="Arial"/>
                        <w:b/>
                        <w:color w:val="737373"/>
                        <w:sz w:val="18"/>
                        <w:szCs w:val="18"/>
                      </w:rPr>
                      <w:t xml:space="preserve">Superior </w:t>
                    </w:r>
                    <w:r w:rsidRPr="00E77361">
                      <w:rPr>
                        <w:rFonts w:ascii="Soberana Sans Light" w:hAnsi="Soberana Sans Light" w:cs="Arial"/>
                        <w:b/>
                        <w:color w:val="737373"/>
                        <w:sz w:val="18"/>
                        <w:szCs w:val="18"/>
                      </w:rPr>
                      <w:t xml:space="preserve">de </w:t>
                    </w:r>
                    <w:r>
                      <w:rPr>
                        <w:rFonts w:ascii="Soberana Sans Light" w:hAnsi="Soberana Sans Light" w:cs="Arial"/>
                        <w:b/>
                        <w:color w:val="737373"/>
                        <w:sz w:val="18"/>
                        <w:szCs w:val="18"/>
                      </w:rPr>
                      <w:t>Mulegé</w:t>
                    </w:r>
                  </w:p>
                  <w:p w:rsidR="00837542" w:rsidRPr="00E77361" w:rsidRDefault="00C02E0F" w:rsidP="00D375ED">
                    <w:pPr>
                      <w:ind w:right="75"/>
                      <w:contextualSpacing/>
                      <w:jc w:val="right"/>
                      <w:rPr>
                        <w:rFonts w:ascii="Adobe Caslon Pro" w:hAnsi="Adobe Caslon Pro" w:cs="Arial"/>
                        <w:color w:val="808080"/>
                        <w:sz w:val="16"/>
                        <w:szCs w:val="16"/>
                      </w:rPr>
                    </w:pPr>
                  </w:p>
                  <w:p w:rsidR="00837542" w:rsidRPr="00E77361" w:rsidRDefault="00C02E0F" w:rsidP="00D375ED">
                    <w:pPr>
                      <w:jc w:val="right"/>
                      <w:rPr>
                        <w:rFonts w:ascii="EurekaSans-Light" w:hAnsi="EurekaSans-Light" w:cs="Arial"/>
                        <w:sz w:val="16"/>
                        <w:szCs w:val="16"/>
                      </w:rPr>
                    </w:pPr>
                  </w:p>
                  <w:p w:rsidR="00837542" w:rsidRPr="00E77361" w:rsidRDefault="00C02E0F" w:rsidP="00D375ED">
                    <w:pPr>
                      <w:jc w:val="right"/>
                      <w:rPr>
                        <w:sz w:val="16"/>
                        <w:szCs w:val="16"/>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57568"/>
    <w:multiLevelType w:val="hybridMultilevel"/>
    <w:tmpl w:val="8E9C9D18"/>
    <w:lvl w:ilvl="0" w:tplc="8EE468F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FA4710"/>
    <w:multiLevelType w:val="hybridMultilevel"/>
    <w:tmpl w:val="E884D7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5823898"/>
    <w:multiLevelType w:val="hybridMultilevel"/>
    <w:tmpl w:val="9FF298BA"/>
    <w:lvl w:ilvl="0" w:tplc="080A0017">
      <w:start w:val="1"/>
      <w:numFmt w:val="lowerLetter"/>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1E04F49"/>
    <w:multiLevelType w:val="hybridMultilevel"/>
    <w:tmpl w:val="51E8B02C"/>
    <w:lvl w:ilvl="0" w:tplc="7E6A13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EB4FA7"/>
    <w:multiLevelType w:val="hybridMultilevel"/>
    <w:tmpl w:val="2A904244"/>
    <w:lvl w:ilvl="0" w:tplc="EAE4DC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110B78"/>
    <w:multiLevelType w:val="hybridMultilevel"/>
    <w:tmpl w:val="6FA807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A94E8C"/>
    <w:multiLevelType w:val="hybridMultilevel"/>
    <w:tmpl w:val="EAD45B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492103"/>
    <w:multiLevelType w:val="hybridMultilevel"/>
    <w:tmpl w:val="93BC29F8"/>
    <w:lvl w:ilvl="0" w:tplc="22FEDD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4332E6"/>
    <w:multiLevelType w:val="hybridMultilevel"/>
    <w:tmpl w:val="9EFCC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5"/>
  </w:num>
  <w:num w:numId="5">
    <w:abstractNumId w:val="6"/>
  </w:num>
  <w:num w:numId="6">
    <w:abstractNumId w:val="1"/>
  </w:num>
  <w:num w:numId="7">
    <w:abstractNumId w:val="2"/>
  </w:num>
  <w:num w:numId="8">
    <w:abstractNumId w:val="0"/>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D18"/>
    <w:rsid w:val="00010580"/>
    <w:rsid w:val="00061B51"/>
    <w:rsid w:val="000771DD"/>
    <w:rsid w:val="000A6D22"/>
    <w:rsid w:val="00200E4E"/>
    <w:rsid w:val="00296950"/>
    <w:rsid w:val="00316CAA"/>
    <w:rsid w:val="00392686"/>
    <w:rsid w:val="003B405C"/>
    <w:rsid w:val="00435974"/>
    <w:rsid w:val="0044762F"/>
    <w:rsid w:val="005C593D"/>
    <w:rsid w:val="005F3E93"/>
    <w:rsid w:val="00603974"/>
    <w:rsid w:val="006A1048"/>
    <w:rsid w:val="007F0AE3"/>
    <w:rsid w:val="00825A30"/>
    <w:rsid w:val="00875551"/>
    <w:rsid w:val="008A18BD"/>
    <w:rsid w:val="00920009"/>
    <w:rsid w:val="00A40C71"/>
    <w:rsid w:val="00A53E8D"/>
    <w:rsid w:val="00A85929"/>
    <w:rsid w:val="00A95D18"/>
    <w:rsid w:val="00AD7867"/>
    <w:rsid w:val="00B11118"/>
    <w:rsid w:val="00B40A04"/>
    <w:rsid w:val="00B51A7F"/>
    <w:rsid w:val="00BB74F5"/>
    <w:rsid w:val="00C02E0F"/>
    <w:rsid w:val="00CA19DB"/>
    <w:rsid w:val="00D61F50"/>
    <w:rsid w:val="00D8356E"/>
    <w:rsid w:val="00DB7890"/>
    <w:rsid w:val="00E9462B"/>
    <w:rsid w:val="00EA1875"/>
    <w:rsid w:val="00EA2884"/>
    <w:rsid w:val="00EA6CC9"/>
    <w:rsid w:val="00F76D3D"/>
    <w:rsid w:val="00FE3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6B93D-C4DB-4DCB-8D11-BF1385523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table" w:styleId="Tablaconcuadrcula">
    <w:name w:val="Table Grid"/>
    <w:basedOn w:val="Tablanormal"/>
    <w:rsid w:val="00D63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16879"/>
    <w:pPr>
      <w:ind w:left="720"/>
      <w:contextualSpacing/>
    </w:pPr>
  </w:style>
  <w:style w:type="table" w:styleId="Cuadrculaclara-nfasis1">
    <w:name w:val="Light Grid Accent 1"/>
    <w:basedOn w:val="Tablanormal"/>
    <w:uiPriority w:val="62"/>
    <w:rsid w:val="0027583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decuadrcula1clara-nfasis1">
    <w:name w:val="Grid Table 1 Light Accent 1"/>
    <w:basedOn w:val="Tablanormal"/>
    <w:uiPriority w:val="46"/>
    <w:rsid w:val="00C95D4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6concolores-nfasis1">
    <w:name w:val="Grid Table 6 Colorful Accent 1"/>
    <w:basedOn w:val="Tablanormal"/>
    <w:uiPriority w:val="51"/>
    <w:rsid w:val="00C95D4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010580"/>
    <w:pPr>
      <w:autoSpaceDE w:val="0"/>
      <w:autoSpaceDN w:val="0"/>
      <w:adjustRightInd w:val="0"/>
    </w:pPr>
    <w:rPr>
      <w:rFonts w:ascii="Arial" w:hAnsi="Arial" w:cs="Arial"/>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0808">
      <w:bodyDiv w:val="1"/>
      <w:marLeft w:val="0"/>
      <w:marRight w:val="0"/>
      <w:marTop w:val="0"/>
      <w:marBottom w:val="0"/>
      <w:divBdr>
        <w:top w:val="none" w:sz="0" w:space="0" w:color="auto"/>
        <w:left w:val="none" w:sz="0" w:space="0" w:color="auto"/>
        <w:bottom w:val="none" w:sz="0" w:space="0" w:color="auto"/>
        <w:right w:val="none" w:sz="0" w:space="0" w:color="auto"/>
      </w:divBdr>
    </w:div>
    <w:div w:id="45033279">
      <w:bodyDiv w:val="1"/>
      <w:marLeft w:val="0"/>
      <w:marRight w:val="0"/>
      <w:marTop w:val="0"/>
      <w:marBottom w:val="0"/>
      <w:divBdr>
        <w:top w:val="none" w:sz="0" w:space="0" w:color="auto"/>
        <w:left w:val="none" w:sz="0" w:space="0" w:color="auto"/>
        <w:bottom w:val="none" w:sz="0" w:space="0" w:color="auto"/>
        <w:right w:val="none" w:sz="0" w:space="0" w:color="auto"/>
      </w:divBdr>
    </w:div>
    <w:div w:id="49689533">
      <w:bodyDiv w:val="1"/>
      <w:marLeft w:val="0"/>
      <w:marRight w:val="0"/>
      <w:marTop w:val="0"/>
      <w:marBottom w:val="0"/>
      <w:divBdr>
        <w:top w:val="none" w:sz="0" w:space="0" w:color="auto"/>
        <w:left w:val="none" w:sz="0" w:space="0" w:color="auto"/>
        <w:bottom w:val="none" w:sz="0" w:space="0" w:color="auto"/>
        <w:right w:val="none" w:sz="0" w:space="0" w:color="auto"/>
      </w:divBdr>
    </w:div>
    <w:div w:id="90320802">
      <w:bodyDiv w:val="1"/>
      <w:marLeft w:val="0"/>
      <w:marRight w:val="0"/>
      <w:marTop w:val="0"/>
      <w:marBottom w:val="0"/>
      <w:divBdr>
        <w:top w:val="none" w:sz="0" w:space="0" w:color="auto"/>
        <w:left w:val="none" w:sz="0" w:space="0" w:color="auto"/>
        <w:bottom w:val="none" w:sz="0" w:space="0" w:color="auto"/>
        <w:right w:val="none" w:sz="0" w:space="0" w:color="auto"/>
      </w:divBdr>
    </w:div>
    <w:div w:id="226847758">
      <w:bodyDiv w:val="1"/>
      <w:marLeft w:val="0"/>
      <w:marRight w:val="0"/>
      <w:marTop w:val="0"/>
      <w:marBottom w:val="0"/>
      <w:divBdr>
        <w:top w:val="none" w:sz="0" w:space="0" w:color="auto"/>
        <w:left w:val="none" w:sz="0" w:space="0" w:color="auto"/>
        <w:bottom w:val="none" w:sz="0" w:space="0" w:color="auto"/>
        <w:right w:val="none" w:sz="0" w:space="0" w:color="auto"/>
      </w:divBdr>
    </w:div>
    <w:div w:id="254246364">
      <w:bodyDiv w:val="1"/>
      <w:marLeft w:val="0"/>
      <w:marRight w:val="0"/>
      <w:marTop w:val="0"/>
      <w:marBottom w:val="0"/>
      <w:divBdr>
        <w:top w:val="none" w:sz="0" w:space="0" w:color="auto"/>
        <w:left w:val="none" w:sz="0" w:space="0" w:color="auto"/>
        <w:bottom w:val="none" w:sz="0" w:space="0" w:color="auto"/>
        <w:right w:val="none" w:sz="0" w:space="0" w:color="auto"/>
      </w:divBdr>
    </w:div>
    <w:div w:id="256057877">
      <w:bodyDiv w:val="1"/>
      <w:marLeft w:val="0"/>
      <w:marRight w:val="0"/>
      <w:marTop w:val="0"/>
      <w:marBottom w:val="0"/>
      <w:divBdr>
        <w:top w:val="none" w:sz="0" w:space="0" w:color="auto"/>
        <w:left w:val="none" w:sz="0" w:space="0" w:color="auto"/>
        <w:bottom w:val="none" w:sz="0" w:space="0" w:color="auto"/>
        <w:right w:val="none" w:sz="0" w:space="0" w:color="auto"/>
      </w:divBdr>
    </w:div>
    <w:div w:id="387995258">
      <w:bodyDiv w:val="1"/>
      <w:marLeft w:val="0"/>
      <w:marRight w:val="0"/>
      <w:marTop w:val="0"/>
      <w:marBottom w:val="0"/>
      <w:divBdr>
        <w:top w:val="none" w:sz="0" w:space="0" w:color="auto"/>
        <w:left w:val="none" w:sz="0" w:space="0" w:color="auto"/>
        <w:bottom w:val="none" w:sz="0" w:space="0" w:color="auto"/>
        <w:right w:val="none" w:sz="0" w:space="0" w:color="auto"/>
      </w:divBdr>
    </w:div>
    <w:div w:id="486559599">
      <w:bodyDiv w:val="1"/>
      <w:marLeft w:val="0"/>
      <w:marRight w:val="0"/>
      <w:marTop w:val="0"/>
      <w:marBottom w:val="0"/>
      <w:divBdr>
        <w:top w:val="none" w:sz="0" w:space="0" w:color="auto"/>
        <w:left w:val="none" w:sz="0" w:space="0" w:color="auto"/>
        <w:bottom w:val="none" w:sz="0" w:space="0" w:color="auto"/>
        <w:right w:val="none" w:sz="0" w:space="0" w:color="auto"/>
      </w:divBdr>
    </w:div>
    <w:div w:id="568343903">
      <w:bodyDiv w:val="1"/>
      <w:marLeft w:val="0"/>
      <w:marRight w:val="0"/>
      <w:marTop w:val="0"/>
      <w:marBottom w:val="0"/>
      <w:divBdr>
        <w:top w:val="none" w:sz="0" w:space="0" w:color="auto"/>
        <w:left w:val="none" w:sz="0" w:space="0" w:color="auto"/>
        <w:bottom w:val="none" w:sz="0" w:space="0" w:color="auto"/>
        <w:right w:val="none" w:sz="0" w:space="0" w:color="auto"/>
      </w:divBdr>
    </w:div>
    <w:div w:id="609043561">
      <w:bodyDiv w:val="1"/>
      <w:marLeft w:val="0"/>
      <w:marRight w:val="0"/>
      <w:marTop w:val="0"/>
      <w:marBottom w:val="0"/>
      <w:divBdr>
        <w:top w:val="none" w:sz="0" w:space="0" w:color="auto"/>
        <w:left w:val="none" w:sz="0" w:space="0" w:color="auto"/>
        <w:bottom w:val="none" w:sz="0" w:space="0" w:color="auto"/>
        <w:right w:val="none" w:sz="0" w:space="0" w:color="auto"/>
      </w:divBdr>
    </w:div>
    <w:div w:id="616643694">
      <w:bodyDiv w:val="1"/>
      <w:marLeft w:val="0"/>
      <w:marRight w:val="0"/>
      <w:marTop w:val="0"/>
      <w:marBottom w:val="0"/>
      <w:divBdr>
        <w:top w:val="none" w:sz="0" w:space="0" w:color="auto"/>
        <w:left w:val="none" w:sz="0" w:space="0" w:color="auto"/>
        <w:bottom w:val="none" w:sz="0" w:space="0" w:color="auto"/>
        <w:right w:val="none" w:sz="0" w:space="0" w:color="auto"/>
      </w:divBdr>
    </w:div>
    <w:div w:id="666833494">
      <w:bodyDiv w:val="1"/>
      <w:marLeft w:val="0"/>
      <w:marRight w:val="0"/>
      <w:marTop w:val="0"/>
      <w:marBottom w:val="0"/>
      <w:divBdr>
        <w:top w:val="none" w:sz="0" w:space="0" w:color="auto"/>
        <w:left w:val="none" w:sz="0" w:space="0" w:color="auto"/>
        <w:bottom w:val="none" w:sz="0" w:space="0" w:color="auto"/>
        <w:right w:val="none" w:sz="0" w:space="0" w:color="auto"/>
      </w:divBdr>
    </w:div>
    <w:div w:id="735249796">
      <w:bodyDiv w:val="1"/>
      <w:marLeft w:val="0"/>
      <w:marRight w:val="0"/>
      <w:marTop w:val="0"/>
      <w:marBottom w:val="0"/>
      <w:divBdr>
        <w:top w:val="none" w:sz="0" w:space="0" w:color="auto"/>
        <w:left w:val="none" w:sz="0" w:space="0" w:color="auto"/>
        <w:bottom w:val="none" w:sz="0" w:space="0" w:color="auto"/>
        <w:right w:val="none" w:sz="0" w:space="0" w:color="auto"/>
      </w:divBdr>
    </w:div>
    <w:div w:id="1027414473">
      <w:bodyDiv w:val="1"/>
      <w:marLeft w:val="0"/>
      <w:marRight w:val="0"/>
      <w:marTop w:val="0"/>
      <w:marBottom w:val="0"/>
      <w:divBdr>
        <w:top w:val="none" w:sz="0" w:space="0" w:color="auto"/>
        <w:left w:val="none" w:sz="0" w:space="0" w:color="auto"/>
        <w:bottom w:val="none" w:sz="0" w:space="0" w:color="auto"/>
        <w:right w:val="none" w:sz="0" w:space="0" w:color="auto"/>
      </w:divBdr>
    </w:div>
    <w:div w:id="1029914893">
      <w:bodyDiv w:val="1"/>
      <w:marLeft w:val="0"/>
      <w:marRight w:val="0"/>
      <w:marTop w:val="0"/>
      <w:marBottom w:val="0"/>
      <w:divBdr>
        <w:top w:val="none" w:sz="0" w:space="0" w:color="auto"/>
        <w:left w:val="none" w:sz="0" w:space="0" w:color="auto"/>
        <w:bottom w:val="none" w:sz="0" w:space="0" w:color="auto"/>
        <w:right w:val="none" w:sz="0" w:space="0" w:color="auto"/>
      </w:divBdr>
    </w:div>
    <w:div w:id="1100024167">
      <w:bodyDiv w:val="1"/>
      <w:marLeft w:val="0"/>
      <w:marRight w:val="0"/>
      <w:marTop w:val="0"/>
      <w:marBottom w:val="0"/>
      <w:divBdr>
        <w:top w:val="none" w:sz="0" w:space="0" w:color="auto"/>
        <w:left w:val="none" w:sz="0" w:space="0" w:color="auto"/>
        <w:bottom w:val="none" w:sz="0" w:space="0" w:color="auto"/>
        <w:right w:val="none" w:sz="0" w:space="0" w:color="auto"/>
      </w:divBdr>
    </w:div>
    <w:div w:id="1109744068">
      <w:bodyDiv w:val="1"/>
      <w:marLeft w:val="0"/>
      <w:marRight w:val="0"/>
      <w:marTop w:val="0"/>
      <w:marBottom w:val="0"/>
      <w:divBdr>
        <w:top w:val="none" w:sz="0" w:space="0" w:color="auto"/>
        <w:left w:val="none" w:sz="0" w:space="0" w:color="auto"/>
        <w:bottom w:val="none" w:sz="0" w:space="0" w:color="auto"/>
        <w:right w:val="none" w:sz="0" w:space="0" w:color="auto"/>
      </w:divBdr>
    </w:div>
    <w:div w:id="1230532612">
      <w:bodyDiv w:val="1"/>
      <w:marLeft w:val="0"/>
      <w:marRight w:val="0"/>
      <w:marTop w:val="0"/>
      <w:marBottom w:val="0"/>
      <w:divBdr>
        <w:top w:val="none" w:sz="0" w:space="0" w:color="auto"/>
        <w:left w:val="none" w:sz="0" w:space="0" w:color="auto"/>
        <w:bottom w:val="none" w:sz="0" w:space="0" w:color="auto"/>
        <w:right w:val="none" w:sz="0" w:space="0" w:color="auto"/>
      </w:divBdr>
    </w:div>
    <w:div w:id="1265721636">
      <w:bodyDiv w:val="1"/>
      <w:marLeft w:val="0"/>
      <w:marRight w:val="0"/>
      <w:marTop w:val="0"/>
      <w:marBottom w:val="0"/>
      <w:divBdr>
        <w:top w:val="none" w:sz="0" w:space="0" w:color="auto"/>
        <w:left w:val="none" w:sz="0" w:space="0" w:color="auto"/>
        <w:bottom w:val="none" w:sz="0" w:space="0" w:color="auto"/>
        <w:right w:val="none" w:sz="0" w:space="0" w:color="auto"/>
      </w:divBdr>
    </w:div>
    <w:div w:id="1299147118">
      <w:bodyDiv w:val="1"/>
      <w:marLeft w:val="0"/>
      <w:marRight w:val="0"/>
      <w:marTop w:val="0"/>
      <w:marBottom w:val="0"/>
      <w:divBdr>
        <w:top w:val="none" w:sz="0" w:space="0" w:color="auto"/>
        <w:left w:val="none" w:sz="0" w:space="0" w:color="auto"/>
        <w:bottom w:val="none" w:sz="0" w:space="0" w:color="auto"/>
        <w:right w:val="none" w:sz="0" w:space="0" w:color="auto"/>
      </w:divBdr>
    </w:div>
    <w:div w:id="1315376407">
      <w:bodyDiv w:val="1"/>
      <w:marLeft w:val="0"/>
      <w:marRight w:val="0"/>
      <w:marTop w:val="0"/>
      <w:marBottom w:val="0"/>
      <w:divBdr>
        <w:top w:val="none" w:sz="0" w:space="0" w:color="auto"/>
        <w:left w:val="none" w:sz="0" w:space="0" w:color="auto"/>
        <w:bottom w:val="none" w:sz="0" w:space="0" w:color="auto"/>
        <w:right w:val="none" w:sz="0" w:space="0" w:color="auto"/>
      </w:divBdr>
    </w:div>
    <w:div w:id="1377464177">
      <w:bodyDiv w:val="1"/>
      <w:marLeft w:val="0"/>
      <w:marRight w:val="0"/>
      <w:marTop w:val="0"/>
      <w:marBottom w:val="0"/>
      <w:divBdr>
        <w:top w:val="none" w:sz="0" w:space="0" w:color="auto"/>
        <w:left w:val="none" w:sz="0" w:space="0" w:color="auto"/>
        <w:bottom w:val="none" w:sz="0" w:space="0" w:color="auto"/>
        <w:right w:val="none" w:sz="0" w:space="0" w:color="auto"/>
      </w:divBdr>
    </w:div>
    <w:div w:id="1420639963">
      <w:bodyDiv w:val="1"/>
      <w:marLeft w:val="0"/>
      <w:marRight w:val="0"/>
      <w:marTop w:val="0"/>
      <w:marBottom w:val="0"/>
      <w:divBdr>
        <w:top w:val="none" w:sz="0" w:space="0" w:color="auto"/>
        <w:left w:val="none" w:sz="0" w:space="0" w:color="auto"/>
        <w:bottom w:val="none" w:sz="0" w:space="0" w:color="auto"/>
        <w:right w:val="none" w:sz="0" w:space="0" w:color="auto"/>
      </w:divBdr>
    </w:div>
    <w:div w:id="1454132489">
      <w:bodyDiv w:val="1"/>
      <w:marLeft w:val="0"/>
      <w:marRight w:val="0"/>
      <w:marTop w:val="0"/>
      <w:marBottom w:val="0"/>
      <w:divBdr>
        <w:top w:val="none" w:sz="0" w:space="0" w:color="auto"/>
        <w:left w:val="none" w:sz="0" w:space="0" w:color="auto"/>
        <w:bottom w:val="none" w:sz="0" w:space="0" w:color="auto"/>
        <w:right w:val="none" w:sz="0" w:space="0" w:color="auto"/>
      </w:divBdr>
    </w:div>
    <w:div w:id="1465925767">
      <w:bodyDiv w:val="1"/>
      <w:marLeft w:val="0"/>
      <w:marRight w:val="0"/>
      <w:marTop w:val="0"/>
      <w:marBottom w:val="0"/>
      <w:divBdr>
        <w:top w:val="none" w:sz="0" w:space="0" w:color="auto"/>
        <w:left w:val="none" w:sz="0" w:space="0" w:color="auto"/>
        <w:bottom w:val="none" w:sz="0" w:space="0" w:color="auto"/>
        <w:right w:val="none" w:sz="0" w:space="0" w:color="auto"/>
      </w:divBdr>
    </w:div>
    <w:div w:id="1510944091">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536313789">
      <w:bodyDiv w:val="1"/>
      <w:marLeft w:val="0"/>
      <w:marRight w:val="0"/>
      <w:marTop w:val="0"/>
      <w:marBottom w:val="0"/>
      <w:divBdr>
        <w:top w:val="none" w:sz="0" w:space="0" w:color="auto"/>
        <w:left w:val="none" w:sz="0" w:space="0" w:color="auto"/>
        <w:bottom w:val="none" w:sz="0" w:space="0" w:color="auto"/>
        <w:right w:val="none" w:sz="0" w:space="0" w:color="auto"/>
      </w:divBdr>
    </w:div>
    <w:div w:id="1628195105">
      <w:bodyDiv w:val="1"/>
      <w:marLeft w:val="0"/>
      <w:marRight w:val="0"/>
      <w:marTop w:val="0"/>
      <w:marBottom w:val="0"/>
      <w:divBdr>
        <w:top w:val="none" w:sz="0" w:space="0" w:color="auto"/>
        <w:left w:val="none" w:sz="0" w:space="0" w:color="auto"/>
        <w:bottom w:val="none" w:sz="0" w:space="0" w:color="auto"/>
        <w:right w:val="none" w:sz="0" w:space="0" w:color="auto"/>
      </w:divBdr>
    </w:div>
    <w:div w:id="1723863302">
      <w:bodyDiv w:val="1"/>
      <w:marLeft w:val="0"/>
      <w:marRight w:val="0"/>
      <w:marTop w:val="0"/>
      <w:marBottom w:val="0"/>
      <w:divBdr>
        <w:top w:val="none" w:sz="0" w:space="0" w:color="auto"/>
        <w:left w:val="none" w:sz="0" w:space="0" w:color="auto"/>
        <w:bottom w:val="none" w:sz="0" w:space="0" w:color="auto"/>
        <w:right w:val="none" w:sz="0" w:space="0" w:color="auto"/>
      </w:divBdr>
    </w:div>
    <w:div w:id="1836069902">
      <w:bodyDiv w:val="1"/>
      <w:marLeft w:val="0"/>
      <w:marRight w:val="0"/>
      <w:marTop w:val="0"/>
      <w:marBottom w:val="0"/>
      <w:divBdr>
        <w:top w:val="none" w:sz="0" w:space="0" w:color="auto"/>
        <w:left w:val="none" w:sz="0" w:space="0" w:color="auto"/>
        <w:bottom w:val="none" w:sz="0" w:space="0" w:color="auto"/>
        <w:right w:val="none" w:sz="0" w:space="0" w:color="auto"/>
      </w:divBdr>
    </w:div>
    <w:div w:id="1934509181">
      <w:bodyDiv w:val="1"/>
      <w:marLeft w:val="0"/>
      <w:marRight w:val="0"/>
      <w:marTop w:val="0"/>
      <w:marBottom w:val="0"/>
      <w:divBdr>
        <w:top w:val="none" w:sz="0" w:space="0" w:color="auto"/>
        <w:left w:val="none" w:sz="0" w:space="0" w:color="auto"/>
        <w:bottom w:val="none" w:sz="0" w:space="0" w:color="auto"/>
        <w:right w:val="none" w:sz="0" w:space="0" w:color="auto"/>
      </w:divBdr>
    </w:div>
    <w:div w:id="1955475350">
      <w:bodyDiv w:val="1"/>
      <w:marLeft w:val="0"/>
      <w:marRight w:val="0"/>
      <w:marTop w:val="0"/>
      <w:marBottom w:val="0"/>
      <w:divBdr>
        <w:top w:val="none" w:sz="0" w:space="0" w:color="auto"/>
        <w:left w:val="none" w:sz="0" w:space="0" w:color="auto"/>
        <w:bottom w:val="none" w:sz="0" w:space="0" w:color="auto"/>
        <w:right w:val="none" w:sz="0" w:space="0" w:color="auto"/>
      </w:divBdr>
    </w:div>
    <w:div w:id="1965770419">
      <w:bodyDiv w:val="1"/>
      <w:marLeft w:val="0"/>
      <w:marRight w:val="0"/>
      <w:marTop w:val="0"/>
      <w:marBottom w:val="0"/>
      <w:divBdr>
        <w:top w:val="none" w:sz="0" w:space="0" w:color="auto"/>
        <w:left w:val="none" w:sz="0" w:space="0" w:color="auto"/>
        <w:bottom w:val="none" w:sz="0" w:space="0" w:color="auto"/>
        <w:right w:val="none" w:sz="0" w:space="0" w:color="auto"/>
      </w:divBdr>
    </w:div>
    <w:div w:id="1968006207">
      <w:bodyDiv w:val="1"/>
      <w:marLeft w:val="0"/>
      <w:marRight w:val="0"/>
      <w:marTop w:val="0"/>
      <w:marBottom w:val="0"/>
      <w:divBdr>
        <w:top w:val="none" w:sz="0" w:space="0" w:color="auto"/>
        <w:left w:val="none" w:sz="0" w:space="0" w:color="auto"/>
        <w:bottom w:val="none" w:sz="0" w:space="0" w:color="auto"/>
        <w:right w:val="none" w:sz="0" w:space="0" w:color="auto"/>
      </w:divBdr>
    </w:div>
    <w:div w:id="1978339638">
      <w:bodyDiv w:val="1"/>
      <w:marLeft w:val="0"/>
      <w:marRight w:val="0"/>
      <w:marTop w:val="0"/>
      <w:marBottom w:val="0"/>
      <w:divBdr>
        <w:top w:val="none" w:sz="0" w:space="0" w:color="auto"/>
        <w:left w:val="none" w:sz="0" w:space="0" w:color="auto"/>
        <w:bottom w:val="none" w:sz="0" w:space="0" w:color="auto"/>
        <w:right w:val="none" w:sz="0" w:space="0" w:color="auto"/>
      </w:divBdr>
    </w:div>
    <w:div w:id="1993099930">
      <w:bodyDiv w:val="1"/>
      <w:marLeft w:val="0"/>
      <w:marRight w:val="0"/>
      <w:marTop w:val="0"/>
      <w:marBottom w:val="0"/>
      <w:divBdr>
        <w:top w:val="none" w:sz="0" w:space="0" w:color="auto"/>
        <w:left w:val="none" w:sz="0" w:space="0" w:color="auto"/>
        <w:bottom w:val="none" w:sz="0" w:space="0" w:color="auto"/>
        <w:right w:val="none" w:sz="0" w:space="0" w:color="auto"/>
      </w:divBdr>
    </w:div>
    <w:div w:id="2013750605">
      <w:bodyDiv w:val="1"/>
      <w:marLeft w:val="0"/>
      <w:marRight w:val="0"/>
      <w:marTop w:val="0"/>
      <w:marBottom w:val="0"/>
      <w:divBdr>
        <w:top w:val="none" w:sz="0" w:space="0" w:color="auto"/>
        <w:left w:val="none" w:sz="0" w:space="0" w:color="auto"/>
        <w:bottom w:val="none" w:sz="0" w:space="0" w:color="auto"/>
        <w:right w:val="none" w:sz="0" w:space="0" w:color="auto"/>
      </w:divBdr>
    </w:div>
    <w:div w:id="201899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hyperlink" Target="http://www.itesme.edu.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6D464-5C14-4AEA-A28E-902B106AB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1332</Words>
  <Characters>7331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8646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Asist. Academica</cp:lastModifiedBy>
  <cp:revision>3</cp:revision>
  <cp:lastPrinted>2018-08-24T18:47:00Z</cp:lastPrinted>
  <dcterms:created xsi:type="dcterms:W3CDTF">2018-08-24T18:51:00Z</dcterms:created>
  <dcterms:modified xsi:type="dcterms:W3CDTF">2018-08-27T17:13:00Z</dcterms:modified>
</cp:coreProperties>
</file>